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779F3" w14:textId="3ACA85B0" w:rsidR="00A86241" w:rsidRDefault="00924070">
      <w:pPr>
        <w:rPr>
          <w:rFonts w:ascii="Montserrat" w:eastAsia="Montserrat" w:hAnsi="Montserrat" w:cs="Montserrat"/>
          <w:i/>
        </w:rPr>
      </w:pPr>
      <w:r>
        <w:rPr>
          <w:rFonts w:ascii="Montserrat" w:eastAsia="Montserrat" w:hAnsi="Montserrat" w:cs="Montserrat"/>
          <w:i/>
        </w:rPr>
        <w:t>26.04 2025</w:t>
      </w:r>
      <w:r>
        <w:rPr>
          <w:rFonts w:ascii="Montserrat" w:eastAsia="Montserrat" w:hAnsi="Montserrat" w:cs="Montserrat"/>
          <w:i/>
        </w:rPr>
        <w:tab/>
      </w:r>
      <w:r>
        <w:rPr>
          <w:rFonts w:ascii="Montserrat" w:eastAsia="Montserrat" w:hAnsi="Montserrat" w:cs="Montserrat"/>
          <w:i/>
        </w:rPr>
        <w:tab/>
      </w:r>
      <w:r>
        <w:rPr>
          <w:rFonts w:ascii="Montserrat" w:eastAsia="Montserrat" w:hAnsi="Montserrat" w:cs="Montserrat"/>
          <w:i/>
        </w:rPr>
        <w:tab/>
      </w:r>
      <w:r>
        <w:rPr>
          <w:rFonts w:ascii="Montserrat" w:eastAsia="Montserrat" w:hAnsi="Montserrat" w:cs="Montserrat"/>
          <w:i/>
        </w:rPr>
        <w:tab/>
      </w:r>
      <w:r>
        <w:rPr>
          <w:rFonts w:ascii="Montserrat" w:eastAsia="Montserrat" w:hAnsi="Montserrat" w:cs="Montserrat"/>
          <w:i/>
        </w:rPr>
        <w:tab/>
      </w:r>
      <w:r>
        <w:rPr>
          <w:rFonts w:ascii="Montserrat" w:eastAsia="Montserrat" w:hAnsi="Montserrat" w:cs="Montserrat"/>
          <w:i/>
        </w:rPr>
        <w:tab/>
        <w:t xml:space="preserve">     </w:t>
      </w:r>
      <w:r>
        <w:rPr>
          <w:noProof/>
        </w:rPr>
        <w:drawing>
          <wp:inline distT="0" distB="0" distL="0" distR="0" wp14:anchorId="0174718F" wp14:editId="306274AF">
            <wp:extent cx="2343150" cy="1873250"/>
            <wp:effectExtent l="0" t="0" r="0" b="0"/>
            <wp:docPr id="405009631" name="Bilde 1" descr="Et bilde som inneholder tekst, Font, logo,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09631" name="Bilde 1" descr="Et bilde som inneholder tekst, Font, logo, Grafikk&#10;&#10;KI-generert innhold kan være fe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1873250"/>
                    </a:xfrm>
                    <a:prstGeom prst="rect">
                      <a:avLst/>
                    </a:prstGeom>
                    <a:noFill/>
                    <a:ln>
                      <a:noFill/>
                    </a:ln>
                  </pic:spPr>
                </pic:pic>
              </a:graphicData>
            </a:graphic>
          </wp:inline>
        </w:drawing>
      </w:r>
    </w:p>
    <w:p w14:paraId="22EE422F" w14:textId="77777777" w:rsidR="00A86241" w:rsidRDefault="00A86241">
      <w:pPr>
        <w:rPr>
          <w:rFonts w:ascii="Montserrat" w:eastAsia="Montserrat" w:hAnsi="Montserrat" w:cs="Montserrat"/>
        </w:rPr>
      </w:pPr>
    </w:p>
    <w:p w14:paraId="75B49832" w14:textId="34300FA9" w:rsidR="00A86241" w:rsidRDefault="006E45BA">
      <w:pPr>
        <w:rPr>
          <w:rFonts w:ascii="Montserrat SemiBold" w:eastAsia="Montserrat SemiBold" w:hAnsi="Montserrat SemiBold" w:cs="Montserrat SemiBold"/>
          <w:sz w:val="28"/>
          <w:szCs w:val="28"/>
        </w:rPr>
      </w:pPr>
      <w:r>
        <w:rPr>
          <w:rFonts w:ascii="Montserrat SemiBold" w:eastAsia="Montserrat SemiBold" w:hAnsi="Montserrat SemiBold" w:cs="Montserrat SemiBold"/>
          <w:sz w:val="28"/>
          <w:szCs w:val="28"/>
        </w:rPr>
        <w:t xml:space="preserve">ENDRINGSFORSLAG PÅ </w:t>
      </w:r>
      <w:r w:rsidR="00924070">
        <w:rPr>
          <w:rFonts w:ascii="Montserrat SemiBold" w:eastAsia="Montserrat SemiBold" w:hAnsi="Montserrat SemiBold" w:cs="Montserrat SemiBold"/>
          <w:sz w:val="28"/>
          <w:szCs w:val="28"/>
        </w:rPr>
        <w:t>RÅDSMØTET</w:t>
      </w:r>
    </w:p>
    <w:p w14:paraId="2C3FB1B9" w14:textId="77777777" w:rsidR="00A86241" w:rsidRDefault="00A86241">
      <w:pPr>
        <w:rPr>
          <w:rFonts w:ascii="Montserrat SemiBold" w:eastAsia="Montserrat SemiBold" w:hAnsi="Montserrat SemiBold" w:cs="Montserrat SemiBold"/>
        </w:rPr>
      </w:pPr>
    </w:p>
    <w:tbl>
      <w:tblPr>
        <w:tblStyle w:val="a"/>
        <w:tblW w:w="910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5160"/>
      </w:tblGrid>
      <w:tr w:rsidR="00A86241" w14:paraId="532A38C1" w14:textId="77777777">
        <w:tc>
          <w:tcPr>
            <w:tcW w:w="3945" w:type="dxa"/>
            <w:shd w:val="clear" w:color="auto" w:fill="auto"/>
            <w:tcMar>
              <w:top w:w="100" w:type="dxa"/>
              <w:left w:w="100" w:type="dxa"/>
              <w:bottom w:w="100" w:type="dxa"/>
              <w:right w:w="100" w:type="dxa"/>
            </w:tcMar>
          </w:tcPr>
          <w:p w14:paraId="2291CDEA" w14:textId="3643E001" w:rsidR="00A86241" w:rsidRDefault="006E45BA">
            <w:pPr>
              <w:widowControl w:val="0"/>
              <w:spacing w:line="240" w:lineRule="auto"/>
              <w:ind w:right="484"/>
              <w:rPr>
                <w:rFonts w:ascii="Montserrat" w:eastAsia="Montserrat" w:hAnsi="Montserrat" w:cs="Montserrat"/>
                <w:b/>
              </w:rPr>
            </w:pPr>
            <w:r>
              <w:rPr>
                <w:rFonts w:ascii="Montserrat" w:eastAsia="Montserrat" w:hAnsi="Montserrat" w:cs="Montserrat"/>
                <w:b/>
              </w:rPr>
              <w:t>Forslag nr.</w:t>
            </w:r>
            <w:r>
              <w:rPr>
                <w:rFonts w:ascii="Montserrat" w:eastAsia="Montserrat" w:hAnsi="Montserrat" w:cs="Montserrat"/>
                <w:b/>
              </w:rPr>
              <w:t xml:space="preserve">: </w:t>
            </w:r>
          </w:p>
        </w:tc>
        <w:tc>
          <w:tcPr>
            <w:tcW w:w="5160" w:type="dxa"/>
            <w:shd w:val="clear" w:color="auto" w:fill="auto"/>
            <w:tcMar>
              <w:top w:w="100" w:type="dxa"/>
              <w:left w:w="100" w:type="dxa"/>
              <w:bottom w:w="100" w:type="dxa"/>
              <w:right w:w="100" w:type="dxa"/>
            </w:tcMar>
          </w:tcPr>
          <w:p w14:paraId="4E955D54" w14:textId="51911A76" w:rsidR="00A86241" w:rsidRDefault="0039445A">
            <w:pPr>
              <w:widowControl w:val="0"/>
              <w:spacing w:line="240" w:lineRule="auto"/>
              <w:rPr>
                <w:rFonts w:ascii="Montserrat" w:eastAsia="Montserrat" w:hAnsi="Montserrat" w:cs="Montserrat"/>
              </w:rPr>
            </w:pPr>
            <w:r>
              <w:rPr>
                <w:rFonts w:ascii="Montserrat" w:eastAsia="Montserrat" w:hAnsi="Montserrat" w:cs="Montserrat"/>
              </w:rPr>
              <w:t>D1</w:t>
            </w:r>
          </w:p>
        </w:tc>
      </w:tr>
      <w:tr w:rsidR="00A86241" w14:paraId="626DF0C1" w14:textId="77777777">
        <w:trPr>
          <w:trHeight w:val="285"/>
        </w:trPr>
        <w:tc>
          <w:tcPr>
            <w:tcW w:w="3945" w:type="dxa"/>
            <w:shd w:val="clear" w:color="auto" w:fill="auto"/>
            <w:tcMar>
              <w:top w:w="100" w:type="dxa"/>
              <w:left w:w="100" w:type="dxa"/>
              <w:bottom w:w="100" w:type="dxa"/>
              <w:right w:w="100" w:type="dxa"/>
            </w:tcMar>
          </w:tcPr>
          <w:p w14:paraId="15D02AC5" w14:textId="77777777" w:rsidR="00A86241" w:rsidRDefault="006E45BA">
            <w:pPr>
              <w:widowControl w:val="0"/>
              <w:ind w:right="484"/>
              <w:rPr>
                <w:rFonts w:ascii="Montserrat" w:eastAsia="Montserrat" w:hAnsi="Montserrat" w:cs="Montserrat"/>
                <w:b/>
              </w:rPr>
            </w:pPr>
            <w:r>
              <w:rPr>
                <w:rFonts w:ascii="Montserrat" w:eastAsia="Montserrat" w:hAnsi="Montserrat" w:cs="Montserrat"/>
                <w:b/>
              </w:rPr>
              <w:t xml:space="preserve">Navn på forslagsstiller(e): </w:t>
            </w:r>
          </w:p>
        </w:tc>
        <w:tc>
          <w:tcPr>
            <w:tcW w:w="5160" w:type="dxa"/>
            <w:shd w:val="clear" w:color="auto" w:fill="auto"/>
            <w:tcMar>
              <w:top w:w="100" w:type="dxa"/>
              <w:left w:w="100" w:type="dxa"/>
              <w:bottom w:w="100" w:type="dxa"/>
              <w:right w:w="100" w:type="dxa"/>
            </w:tcMar>
          </w:tcPr>
          <w:p w14:paraId="6E057532" w14:textId="6DD936F8" w:rsidR="00A86241" w:rsidRDefault="00A50175">
            <w:pPr>
              <w:widowControl w:val="0"/>
              <w:spacing w:line="240" w:lineRule="auto"/>
              <w:rPr>
                <w:rFonts w:ascii="Montserrat" w:eastAsia="Montserrat" w:hAnsi="Montserrat" w:cs="Montserrat"/>
              </w:rPr>
            </w:pPr>
            <w:r>
              <w:rPr>
                <w:rFonts w:ascii="Montserrat" w:eastAsia="Montserrat" w:hAnsi="Montserrat" w:cs="Montserrat"/>
              </w:rPr>
              <w:t>Terje Bjørlo</w:t>
            </w:r>
          </w:p>
        </w:tc>
      </w:tr>
      <w:tr w:rsidR="00A86241" w14:paraId="112D90E6" w14:textId="77777777">
        <w:tc>
          <w:tcPr>
            <w:tcW w:w="3945" w:type="dxa"/>
            <w:shd w:val="clear" w:color="auto" w:fill="auto"/>
            <w:tcMar>
              <w:top w:w="100" w:type="dxa"/>
              <w:left w:w="100" w:type="dxa"/>
              <w:bottom w:w="100" w:type="dxa"/>
              <w:right w:w="100" w:type="dxa"/>
            </w:tcMar>
          </w:tcPr>
          <w:p w14:paraId="2EBA040A" w14:textId="64F54B5F" w:rsidR="00A86241" w:rsidRDefault="006E45BA">
            <w:pPr>
              <w:widowControl w:val="0"/>
              <w:ind w:right="484"/>
              <w:rPr>
                <w:rFonts w:ascii="Montserrat" w:eastAsia="Montserrat" w:hAnsi="Montserrat" w:cs="Montserrat"/>
                <w:b/>
              </w:rPr>
            </w:pPr>
            <w:r>
              <w:rPr>
                <w:rFonts w:ascii="Montserrat" w:eastAsia="Montserrat" w:hAnsi="Montserrat" w:cs="Montserrat"/>
                <w:b/>
              </w:rPr>
              <w:t>Endringen gjelder</w:t>
            </w:r>
            <w:r>
              <w:rPr>
                <w:rFonts w:ascii="Montserrat" w:eastAsia="Montserrat" w:hAnsi="Montserrat" w:cs="Montserrat"/>
              </w:rPr>
              <w:t>:</w:t>
            </w:r>
          </w:p>
        </w:tc>
        <w:tc>
          <w:tcPr>
            <w:tcW w:w="5160" w:type="dxa"/>
            <w:shd w:val="clear" w:color="auto" w:fill="auto"/>
            <w:tcMar>
              <w:top w:w="100" w:type="dxa"/>
              <w:left w:w="100" w:type="dxa"/>
              <w:bottom w:w="100" w:type="dxa"/>
              <w:right w:w="100" w:type="dxa"/>
            </w:tcMar>
          </w:tcPr>
          <w:p w14:paraId="3139CB00" w14:textId="6AD5656B" w:rsidR="00A86241" w:rsidRDefault="00A50175">
            <w:pPr>
              <w:widowControl w:val="0"/>
              <w:spacing w:line="240" w:lineRule="auto"/>
              <w:rPr>
                <w:rFonts w:ascii="Montserrat" w:eastAsia="Montserrat" w:hAnsi="Montserrat" w:cs="Montserrat"/>
              </w:rPr>
            </w:pPr>
            <w:r>
              <w:rPr>
                <w:rFonts w:ascii="Montserrat" w:eastAsia="Montserrat" w:hAnsi="Montserrat" w:cs="Montserrat"/>
              </w:rPr>
              <w:t xml:space="preserve">Sak 1, </w:t>
            </w:r>
            <w:r w:rsidR="00EF52EA">
              <w:rPr>
                <w:rFonts w:ascii="Montserrat" w:eastAsia="Montserrat" w:hAnsi="Montserrat" w:cs="Montserrat"/>
              </w:rPr>
              <w:t>Retningslinjer for føring av protokoll.</w:t>
            </w:r>
          </w:p>
        </w:tc>
      </w:tr>
      <w:tr w:rsidR="00A86241" w14:paraId="0EB97047" w14:textId="77777777">
        <w:trPr>
          <w:trHeight w:val="1530"/>
        </w:trPr>
        <w:tc>
          <w:tcPr>
            <w:tcW w:w="9105" w:type="dxa"/>
            <w:gridSpan w:val="2"/>
            <w:shd w:val="clear" w:color="auto" w:fill="auto"/>
            <w:tcMar>
              <w:top w:w="100" w:type="dxa"/>
              <w:left w:w="100" w:type="dxa"/>
              <w:bottom w:w="100" w:type="dxa"/>
              <w:right w:w="100" w:type="dxa"/>
            </w:tcMar>
          </w:tcPr>
          <w:p w14:paraId="1C1C8F7D" w14:textId="3105861E" w:rsidR="00A86241" w:rsidRDefault="006E45BA">
            <w:pPr>
              <w:widowControl w:val="0"/>
              <w:ind w:right="484"/>
              <w:rPr>
                <w:rFonts w:ascii="Montserrat" w:eastAsia="Montserrat" w:hAnsi="Montserrat" w:cs="Montserrat"/>
                <w:b/>
              </w:rPr>
            </w:pPr>
            <w:proofErr w:type="gramStart"/>
            <w:r>
              <w:rPr>
                <w:rFonts w:ascii="Montserrat" w:eastAsia="Montserrat" w:hAnsi="Montserrat" w:cs="Montserrat"/>
                <w:b/>
              </w:rPr>
              <w:t>Hva gjelder</w:t>
            </w:r>
            <w:proofErr w:type="gramEnd"/>
            <w:r>
              <w:rPr>
                <w:rFonts w:ascii="Montserrat" w:eastAsia="Montserrat" w:hAnsi="Montserrat" w:cs="Montserrat"/>
                <w:b/>
              </w:rPr>
              <w:t xml:space="preserve"> forslaget? </w:t>
            </w:r>
            <w:r>
              <w:rPr>
                <w:rFonts w:ascii="Montserrat" w:eastAsia="Montserrat" w:hAnsi="Montserrat" w:cs="Montserrat"/>
              </w:rPr>
              <w:t xml:space="preserve">Sett kryss: </w:t>
            </w:r>
            <w:r>
              <w:rPr>
                <w:rFonts w:ascii="Montserrat" w:eastAsia="Montserrat" w:hAnsi="Montserrat" w:cs="Montserrat"/>
              </w:rPr>
              <w:br/>
              <w:t xml:space="preserve">Sletting: </w:t>
            </w:r>
            <w:r>
              <w:rPr>
                <w:rFonts w:ascii="Montserrat" w:eastAsia="Montserrat" w:hAnsi="Montserrat" w:cs="Montserrat"/>
              </w:rPr>
              <w:br/>
              <w:t xml:space="preserve">Flytting: </w:t>
            </w:r>
            <w:r>
              <w:rPr>
                <w:rFonts w:ascii="Montserrat" w:eastAsia="Montserrat" w:hAnsi="Montserrat" w:cs="Montserrat"/>
              </w:rPr>
              <w:br/>
              <w:t xml:space="preserve">Ny tekst: </w:t>
            </w:r>
            <w:proofErr w:type="spellStart"/>
            <w:r w:rsidR="00A50175">
              <w:rPr>
                <w:rFonts w:ascii="Montserrat" w:eastAsia="Montserrat" w:hAnsi="Montserrat" w:cs="Montserrat"/>
              </w:rPr>
              <w:t>X</w:t>
            </w:r>
            <w:proofErr w:type="spellEnd"/>
            <w:r>
              <w:rPr>
                <w:rFonts w:ascii="Montserrat" w:eastAsia="Montserrat" w:hAnsi="Montserrat" w:cs="Montserrat"/>
              </w:rPr>
              <w:br/>
            </w:r>
            <w:proofErr w:type="spellStart"/>
            <w:r>
              <w:rPr>
                <w:rFonts w:ascii="Montserrat" w:eastAsia="Montserrat" w:hAnsi="Montserrat" w:cs="Montserrat"/>
              </w:rPr>
              <w:t>Tekstendring</w:t>
            </w:r>
            <w:proofErr w:type="spellEnd"/>
            <w:r>
              <w:rPr>
                <w:rFonts w:ascii="Montserrat" w:eastAsia="Montserrat" w:hAnsi="Montserrat" w:cs="Montserrat"/>
              </w:rPr>
              <w:t xml:space="preserve">: </w:t>
            </w:r>
            <w:proofErr w:type="spellStart"/>
            <w:r w:rsidR="00A50175">
              <w:rPr>
                <w:rFonts w:ascii="Montserrat" w:eastAsia="Montserrat" w:hAnsi="Montserrat" w:cs="Montserrat"/>
              </w:rPr>
              <w:t>X</w:t>
            </w:r>
            <w:proofErr w:type="spellEnd"/>
            <w:r>
              <w:rPr>
                <w:rFonts w:ascii="Montserrat" w:eastAsia="Montserrat" w:hAnsi="Montserrat" w:cs="Montserrat"/>
              </w:rPr>
              <w:br/>
              <w:t xml:space="preserve">Redaksjonell endring: </w:t>
            </w:r>
          </w:p>
        </w:tc>
      </w:tr>
      <w:tr w:rsidR="00A86241" w14:paraId="3F9AA40A" w14:textId="77777777">
        <w:trPr>
          <w:trHeight w:val="440"/>
        </w:trPr>
        <w:tc>
          <w:tcPr>
            <w:tcW w:w="9105" w:type="dxa"/>
            <w:gridSpan w:val="2"/>
            <w:shd w:val="clear" w:color="auto" w:fill="auto"/>
            <w:tcMar>
              <w:top w:w="100" w:type="dxa"/>
              <w:left w:w="100" w:type="dxa"/>
              <w:bottom w:w="100" w:type="dxa"/>
              <w:right w:w="100" w:type="dxa"/>
            </w:tcMar>
          </w:tcPr>
          <w:p w14:paraId="03315839" w14:textId="77777777" w:rsidR="00A50175" w:rsidRPr="005C0AAB" w:rsidRDefault="006E45BA" w:rsidP="00A50175">
            <w:pPr>
              <w:pStyle w:val="Default"/>
              <w:rPr>
                <w:rFonts w:asciiTheme="majorHAnsi" w:hAnsiTheme="majorHAnsi" w:cstheme="majorHAnsi"/>
              </w:rPr>
            </w:pPr>
            <w:r>
              <w:rPr>
                <w:rFonts w:ascii="Montserrat" w:eastAsia="Montserrat" w:hAnsi="Montserrat" w:cs="Montserrat"/>
                <w:b/>
              </w:rPr>
              <w:t xml:space="preserve">Forslaget ditt: </w:t>
            </w:r>
            <w:r>
              <w:rPr>
                <w:rFonts w:ascii="Montserrat" w:eastAsia="Montserrat" w:hAnsi="Montserrat" w:cs="Montserrat"/>
                <w:b/>
              </w:rPr>
              <w:br/>
            </w:r>
            <w:r w:rsidR="00A50175" w:rsidRPr="005C0AAB">
              <w:rPr>
                <w:rFonts w:asciiTheme="majorHAnsi" w:hAnsiTheme="majorHAnsi" w:cstheme="majorHAnsi"/>
              </w:rPr>
              <w:t xml:space="preserve">Protokollen skal vise hvem som har tatt ordet, gjengi forslag som er framsatt ordrett samt opplyse resultat ved avstemning, og stemmetall ved telling. Protokollen skal ikke inneholde personlige ytringer fra referentens side. </w:t>
            </w:r>
          </w:p>
          <w:p w14:paraId="17123AFB" w14:textId="77777777" w:rsidR="00A50175" w:rsidRPr="005C0AAB" w:rsidRDefault="00A50175" w:rsidP="00A50175">
            <w:pPr>
              <w:pStyle w:val="Default"/>
              <w:rPr>
                <w:rFonts w:asciiTheme="majorHAnsi" w:hAnsiTheme="majorHAnsi" w:cstheme="majorHAnsi"/>
              </w:rPr>
            </w:pPr>
          </w:p>
          <w:p w14:paraId="316D7279" w14:textId="77777777" w:rsidR="00A50175" w:rsidRPr="005C0AAB" w:rsidRDefault="00A50175" w:rsidP="00A50175">
            <w:pPr>
              <w:pStyle w:val="Default"/>
              <w:rPr>
                <w:rFonts w:asciiTheme="majorHAnsi" w:hAnsiTheme="majorHAnsi" w:cstheme="majorHAnsi"/>
              </w:rPr>
            </w:pPr>
            <w:r w:rsidRPr="005C0AAB">
              <w:rPr>
                <w:rFonts w:asciiTheme="majorHAnsi" w:hAnsiTheme="majorHAnsi" w:cstheme="majorHAnsi"/>
              </w:rPr>
              <w:t xml:space="preserve">Protokollen sendes møtedeltakerne som gis mulighet for kommentarer. Frist for tilbakemelding er en uke etter utsendelsen. Protokollen med eventuelle innspill godkjennes deretter av protokollunderskriverne og sendes styret, direktevalgte rådsrepresentanter, </w:t>
            </w:r>
            <w:proofErr w:type="spellStart"/>
            <w:r w:rsidRPr="005C0AAB">
              <w:rPr>
                <w:rFonts w:asciiTheme="majorHAnsi" w:hAnsiTheme="majorHAnsi" w:cstheme="majorHAnsi"/>
              </w:rPr>
              <w:t>UmEU</w:t>
            </w:r>
            <w:proofErr w:type="spellEnd"/>
            <w:r w:rsidRPr="005C0AAB">
              <w:rPr>
                <w:rFonts w:asciiTheme="majorHAnsi" w:hAnsiTheme="majorHAnsi" w:cstheme="majorHAnsi"/>
              </w:rPr>
              <w:t xml:space="preserve"> og fylkeslagene senest tre uker etter møtet.</w:t>
            </w:r>
          </w:p>
          <w:p w14:paraId="4ECD5AC8" w14:textId="77777777" w:rsidR="00A50175" w:rsidRPr="005C0AAB" w:rsidRDefault="00A50175" w:rsidP="00A50175">
            <w:pPr>
              <w:pStyle w:val="Default"/>
              <w:rPr>
                <w:rFonts w:asciiTheme="majorHAnsi" w:hAnsiTheme="majorHAnsi" w:cstheme="majorHAnsi"/>
              </w:rPr>
            </w:pPr>
          </w:p>
          <w:p w14:paraId="6ED36A1C" w14:textId="31C3EED7" w:rsidR="00A86241" w:rsidRPr="006E45BA" w:rsidRDefault="00A50175" w:rsidP="006E45BA">
            <w:pPr>
              <w:rPr>
                <w:rFonts w:asciiTheme="majorHAnsi" w:hAnsiTheme="majorHAnsi" w:cstheme="majorHAnsi"/>
                <w:sz w:val="24"/>
                <w:szCs w:val="24"/>
              </w:rPr>
            </w:pPr>
            <w:r w:rsidRPr="005C0AAB">
              <w:rPr>
                <w:rFonts w:asciiTheme="majorHAnsi" w:hAnsiTheme="majorHAnsi" w:cstheme="majorHAnsi"/>
                <w:sz w:val="24"/>
                <w:szCs w:val="24"/>
              </w:rPr>
              <w:t>Oppdatert deltakerliste og alle vedtak skal vedlegges protokollen.</w:t>
            </w:r>
          </w:p>
        </w:tc>
      </w:tr>
      <w:tr w:rsidR="00A86241" w14:paraId="34D74FA5" w14:textId="77777777">
        <w:trPr>
          <w:trHeight w:val="440"/>
        </w:trPr>
        <w:tc>
          <w:tcPr>
            <w:tcW w:w="9105" w:type="dxa"/>
            <w:gridSpan w:val="2"/>
            <w:shd w:val="clear" w:color="auto" w:fill="auto"/>
            <w:tcMar>
              <w:top w:w="100" w:type="dxa"/>
              <w:left w:w="100" w:type="dxa"/>
              <w:bottom w:w="100" w:type="dxa"/>
              <w:right w:w="100" w:type="dxa"/>
            </w:tcMar>
          </w:tcPr>
          <w:p w14:paraId="77711745" w14:textId="77777777" w:rsidR="006E45BA" w:rsidRDefault="006E45BA">
            <w:pPr>
              <w:widowControl w:val="0"/>
              <w:ind w:right="484"/>
              <w:rPr>
                <w:rFonts w:ascii="Montserrat" w:eastAsia="Montserrat" w:hAnsi="Montserrat" w:cs="Montserrat"/>
                <w:b/>
              </w:rPr>
            </w:pPr>
            <w:r>
              <w:rPr>
                <w:rFonts w:ascii="Montserrat" w:eastAsia="Montserrat" w:hAnsi="Montserrat" w:cs="Montserrat"/>
                <w:b/>
              </w:rPr>
              <w:t xml:space="preserve">Begrunnelse for forslaget: </w:t>
            </w:r>
          </w:p>
          <w:p w14:paraId="2A93F4D1" w14:textId="44AE8D57" w:rsidR="00A86241" w:rsidRDefault="002B749C">
            <w:pPr>
              <w:widowControl w:val="0"/>
              <w:ind w:right="484"/>
              <w:rPr>
                <w:rFonts w:ascii="Montserrat" w:eastAsia="Montserrat" w:hAnsi="Montserrat" w:cs="Montserrat"/>
                <w:bCs/>
              </w:rPr>
            </w:pPr>
            <w:r>
              <w:rPr>
                <w:rFonts w:ascii="Montserrat" w:eastAsia="Montserrat" w:hAnsi="Montserrat" w:cs="Montserrat"/>
                <w:bCs/>
              </w:rPr>
              <w:t xml:space="preserve">Både den signerte protokollen fra LM i 2022 og RM våren 2023 inneholdt feil. Den første ble rettet opp, signert og sendt ut på nytt. Protokollen fra RM våren 2023 ble først rettet etter vedtak på RM høsten 2023. </w:t>
            </w:r>
          </w:p>
          <w:p w14:paraId="7F9D5D7E" w14:textId="77777777" w:rsidR="002B749C" w:rsidRDefault="002B749C">
            <w:pPr>
              <w:widowControl w:val="0"/>
              <w:ind w:right="484"/>
              <w:rPr>
                <w:rFonts w:ascii="Montserrat" w:eastAsia="Montserrat" w:hAnsi="Montserrat" w:cs="Montserrat"/>
                <w:bCs/>
              </w:rPr>
            </w:pPr>
          </w:p>
          <w:p w14:paraId="66891AD5" w14:textId="76ECF36F" w:rsidR="00A86241" w:rsidRPr="006E45BA" w:rsidRDefault="002B749C" w:rsidP="006E45BA">
            <w:pPr>
              <w:widowControl w:val="0"/>
              <w:ind w:right="484"/>
              <w:rPr>
                <w:rFonts w:ascii="Montserrat" w:eastAsia="Montserrat" w:hAnsi="Montserrat" w:cs="Montserrat"/>
                <w:bCs/>
              </w:rPr>
            </w:pPr>
            <w:r>
              <w:rPr>
                <w:rFonts w:ascii="Montserrat" w:eastAsia="Montserrat" w:hAnsi="Montserrat" w:cs="Montserrat"/>
                <w:bCs/>
              </w:rPr>
              <w:t xml:space="preserve">For å unngå feil i signerte protokoller ble det på RM høsten 2023 foreslått å endre retningslinjer for føring av protokoll, i tråd med forslaget jeg fremmer nå. RM høsten 2023 vedtok endringsforslaget. Det ble nødvendig å fremme </w:t>
            </w:r>
            <w:r>
              <w:rPr>
                <w:rFonts w:ascii="Montserrat" w:eastAsia="Montserrat" w:hAnsi="Montserrat" w:cs="Montserrat"/>
                <w:bCs/>
              </w:rPr>
              <w:lastRenderedPageBreak/>
              <w:t>forslaget på nytt i RM 2024, som vedtok endringsforslaget. På LM 2024 ble endringsforslaget fremmet på nytt, og vedtatt.</w:t>
            </w:r>
          </w:p>
        </w:tc>
      </w:tr>
      <w:tr w:rsidR="00A86241" w14:paraId="47762717" w14:textId="77777777">
        <w:trPr>
          <w:trHeight w:val="440"/>
        </w:trPr>
        <w:tc>
          <w:tcPr>
            <w:tcW w:w="9105" w:type="dxa"/>
            <w:gridSpan w:val="2"/>
            <w:shd w:val="clear" w:color="auto" w:fill="auto"/>
            <w:tcMar>
              <w:top w:w="100" w:type="dxa"/>
              <w:left w:w="100" w:type="dxa"/>
              <w:bottom w:w="100" w:type="dxa"/>
              <w:right w:w="100" w:type="dxa"/>
            </w:tcMar>
          </w:tcPr>
          <w:p w14:paraId="0F122DDD" w14:textId="077AC6B8" w:rsidR="00A86241" w:rsidRDefault="006E45BA">
            <w:pPr>
              <w:widowControl w:val="0"/>
              <w:ind w:right="484"/>
              <w:rPr>
                <w:rFonts w:ascii="Montserrat" w:eastAsia="Montserrat" w:hAnsi="Montserrat" w:cs="Montserrat"/>
                <w:b/>
              </w:rPr>
            </w:pPr>
            <w:r>
              <w:rPr>
                <w:rFonts w:ascii="Montserrat" w:eastAsia="Montserrat" w:hAnsi="Montserrat" w:cs="Montserrat"/>
                <w:b/>
              </w:rPr>
              <w:lastRenderedPageBreak/>
              <w:t xml:space="preserve">Konsekvenser av forslaget: </w:t>
            </w:r>
            <w:r w:rsidR="002B749C" w:rsidRPr="002B749C">
              <w:rPr>
                <w:rFonts w:ascii="Montserrat" w:eastAsia="Montserrat" w:hAnsi="Montserrat" w:cs="Montserrat"/>
                <w:bCs/>
              </w:rPr>
              <w:t>Ingen, bortsett for at</w:t>
            </w:r>
            <w:r w:rsidR="002B749C">
              <w:rPr>
                <w:rFonts w:ascii="Montserrat" w:eastAsia="Montserrat" w:hAnsi="Montserrat" w:cs="Montserrat"/>
                <w:b/>
              </w:rPr>
              <w:t xml:space="preserve"> </w:t>
            </w:r>
            <w:r w:rsidR="002B749C" w:rsidRPr="0046083E">
              <w:rPr>
                <w:rFonts w:ascii="Montserrat" w:eastAsia="Montserrat" w:hAnsi="Montserrat" w:cs="Montserrat"/>
                <w:bCs/>
              </w:rPr>
              <w:t xml:space="preserve">det gir en bedre sikring mot </w:t>
            </w:r>
            <w:r w:rsidR="0046083E">
              <w:rPr>
                <w:rFonts w:ascii="Montserrat" w:eastAsia="Montserrat" w:hAnsi="Montserrat" w:cs="Montserrat"/>
                <w:bCs/>
              </w:rPr>
              <w:t>feil i signert protokoll.</w:t>
            </w:r>
          </w:p>
        </w:tc>
      </w:tr>
    </w:tbl>
    <w:p w14:paraId="1AC672DA" w14:textId="77777777" w:rsidR="00A86241" w:rsidRDefault="00A86241">
      <w:pPr>
        <w:rPr>
          <w:rFonts w:ascii="Montserrat" w:eastAsia="Montserrat" w:hAnsi="Montserrat" w:cs="Montserrat"/>
        </w:rPr>
      </w:pPr>
    </w:p>
    <w:sectPr w:rsidR="00A8624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7A0F76-4B9F-4E43-9D5D-23A1243E5E5B}"/>
  </w:font>
  <w:font w:name="Cambria">
    <w:panose1 w:val="02040503050406030204"/>
    <w:charset w:val="00"/>
    <w:family w:val="roman"/>
    <w:pitch w:val="variable"/>
    <w:sig w:usb0="E00006FF" w:usb1="420024FF" w:usb2="02000000" w:usb3="00000000" w:csb0="0000019F" w:csb1="00000000"/>
    <w:embedRegular r:id="rId2" w:fontKey="{FCF36052-749E-4C3A-A305-7989F67BC33C}"/>
  </w:font>
  <w:font w:name="Montserrat">
    <w:charset w:val="00"/>
    <w:family w:val="auto"/>
    <w:pitch w:val="variable"/>
    <w:sig w:usb0="2000020F" w:usb1="00000003" w:usb2="00000000" w:usb3="00000000" w:csb0="00000197" w:csb1="00000000"/>
    <w:embedRegular r:id="rId3" w:fontKey="{F71CAAFD-FC53-4111-9CBE-660E5DDAD590}"/>
    <w:embedBold r:id="rId4" w:fontKey="{4E0080E1-4CD4-4D6B-8837-A4DBA4E4AD5C}"/>
    <w:embedItalic r:id="rId5" w:fontKey="{F8CF0773-520F-4922-BAD4-FA12B1CF1AD4}"/>
  </w:font>
  <w:font w:name="Montserrat SemiBold">
    <w:charset w:val="00"/>
    <w:family w:val="auto"/>
    <w:pitch w:val="variable"/>
    <w:sig w:usb0="2000020F" w:usb1="00000003" w:usb2="00000000" w:usb3="00000000" w:csb0="00000197" w:csb1="00000000"/>
    <w:embedRegular r:id="rId6" w:fontKey="{9D7FDA70-CE19-4F65-BBD7-EE255CA791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241"/>
    <w:rsid w:val="002B749C"/>
    <w:rsid w:val="0039445A"/>
    <w:rsid w:val="003D725C"/>
    <w:rsid w:val="0046083E"/>
    <w:rsid w:val="004F72D2"/>
    <w:rsid w:val="005C0AAB"/>
    <w:rsid w:val="00657EEF"/>
    <w:rsid w:val="006C518E"/>
    <w:rsid w:val="006E45BA"/>
    <w:rsid w:val="00924070"/>
    <w:rsid w:val="009E1CF2"/>
    <w:rsid w:val="00A12901"/>
    <w:rsid w:val="00A50175"/>
    <w:rsid w:val="00A86241"/>
    <w:rsid w:val="00EF52EA"/>
    <w:rsid w:val="00F90551"/>
    <w:rsid w:val="00FD79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3C32B"/>
  <w15:docId w15:val="{F3365E23-6A3D-4DD9-8E63-E46D8318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A50175"/>
    <w:pPr>
      <w:autoSpaceDE w:val="0"/>
      <w:autoSpaceDN w:val="0"/>
      <w:adjustRightInd w:val="0"/>
      <w:spacing w:line="240" w:lineRule="auto"/>
    </w:pPr>
    <w:rPr>
      <w:rFonts w:ascii="Calibri" w:eastAsiaTheme="minorHAnsi" w:hAnsi="Calibri" w:cs="Calibri"/>
      <w:color w:val="000000"/>
      <w:sz w:val="24"/>
      <w:szCs w:val="24"/>
      <w:lang w:val="nb-NO"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EF4818073E651458E5E9888559DE23A" ma:contentTypeVersion="21" ma:contentTypeDescription="Opprett et nytt dokument." ma:contentTypeScope="" ma:versionID="d0e796ce691ffe73c588490b320adc2f">
  <xsd:schema xmlns:xsd="http://www.w3.org/2001/XMLSchema" xmlns:xs="http://www.w3.org/2001/XMLSchema" xmlns:p="http://schemas.microsoft.com/office/2006/metadata/properties" xmlns:ns2="953aa11b-4b86-4762-aa3a-cb2659270843" xmlns:ns3="42b185ab-f8e4-438d-be19-c3ffc251a91b" targetNamespace="http://schemas.microsoft.com/office/2006/metadata/properties" ma:root="true" ma:fieldsID="7a04802bf51c641f1f254533e214d4cc" ns2:_="" ns3:_="">
    <xsd:import namespace="953aa11b-4b86-4762-aa3a-cb2659270843"/>
    <xsd:import namespace="42b185ab-f8e4-438d-be19-c3ffc251a9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a9acf86993974d6881787d5055a57c95" minOccurs="0"/>
                <xsd:element ref="ns3:Dokumentstatu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aa11b-4b86-4762-aa3a-cb2659270843"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TaxCatchAll" ma:index="25" nillable="true" ma:displayName="Taxonomy Catch All Column" ma:hidden="true" ma:list="{c37665c5-3ca7-4795-88ab-da03b1b23d36}" ma:internalName="TaxCatchAll" ma:showField="CatchAllData" ma:web="953aa11b-4b86-4762-aa3a-cb26592708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b185ab-f8e4-438d-be19-c3ffc251a91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a9acf86993974d6881787d5055a57c95" ma:index="20" nillable="true" ma:displayName="a9acf86993974d6881787d5055a57c95" ma:hidden="true" ma:internalName="a9acf86993974d6881787d5055a57c95">
      <xsd:simpleType>
        <xsd:restriction base="dms:Text"/>
      </xsd:simpleType>
    </xsd:element>
    <xsd:element name="Dokumentstatus" ma:index="21" nillable="true" ma:displayName="Dokumentstatus" ma:description="Oppgi status på dokumentet" ma:format="Dropdown" ma:internalName="Dokumentstatus">
      <xsd:simpleType>
        <xsd:restriction base="dms:Choice">
          <xsd:enumeration value="Ikke startet"/>
          <xsd:enumeration value="Under arbeid"/>
          <xsd:enumeration value="Ferdig "/>
          <xsd:enumeration value="Godkjent "/>
          <xsd:enumeration value="Til arkiv"/>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20736138-84a5-4e7d-b28a-5d3c7d0b4c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kumentstatus xmlns="42b185ab-f8e4-438d-be19-c3ffc251a91b" xsi:nil="true"/>
    <lcf76f155ced4ddcb4097134ff3c332f xmlns="42b185ab-f8e4-438d-be19-c3ffc251a91b">
      <Terms xmlns="http://schemas.microsoft.com/office/infopath/2007/PartnerControls"/>
    </lcf76f155ced4ddcb4097134ff3c332f>
    <TaxCatchAll xmlns="953aa11b-4b86-4762-aa3a-cb2659270843" xsi:nil="true"/>
    <a9acf86993974d6881787d5055a57c95 xmlns="42b185ab-f8e4-438d-be19-c3ffc251a91b" xsi:nil="true"/>
  </documentManagement>
</p:properties>
</file>

<file path=customXml/itemProps1.xml><?xml version="1.0" encoding="utf-8"?>
<ds:datastoreItem xmlns:ds="http://schemas.openxmlformats.org/officeDocument/2006/customXml" ds:itemID="{E11669C3-DBF9-42E6-BA9F-B71E305D7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aa11b-4b86-4762-aa3a-cb2659270843"/>
    <ds:schemaRef ds:uri="42b185ab-f8e4-438d-be19-c3ffc251a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4C8C97-8CC8-4BA1-B72E-FDBD3A005F29}">
  <ds:schemaRefs>
    <ds:schemaRef ds:uri="http://schemas.microsoft.com/sharepoint/v3/contenttype/forms"/>
  </ds:schemaRefs>
</ds:datastoreItem>
</file>

<file path=customXml/itemProps3.xml><?xml version="1.0" encoding="utf-8"?>
<ds:datastoreItem xmlns:ds="http://schemas.openxmlformats.org/officeDocument/2006/customXml" ds:itemID="{AF152D14-61B3-408C-989E-4764DB88EE4A}">
  <ds:schemaRefs>
    <ds:schemaRef ds:uri="http://schemas.microsoft.com/office/2006/metadata/properties"/>
    <ds:schemaRef ds:uri="http://schemas.microsoft.com/office/infopath/2007/PartnerControls"/>
    <ds:schemaRef ds:uri="42b185ab-f8e4-438d-be19-c3ffc251a91b"/>
    <ds:schemaRef ds:uri="953aa11b-4b86-4762-aa3a-cb2659270843"/>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255</Words>
  <Characters>1357</Characters>
  <Application>Microsoft Office Word</Application>
  <DocSecurity>0</DocSecurity>
  <Lines>11</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Kjetil Marstrander</dc:creator>
  <cp:lastModifiedBy>Kjetil Marstrander</cp:lastModifiedBy>
  <cp:revision>7</cp:revision>
  <dcterms:created xsi:type="dcterms:W3CDTF">2025-04-25T11:41:00Z</dcterms:created>
  <dcterms:modified xsi:type="dcterms:W3CDTF">2025-04-26T06:46:00Z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0x0101001EF4818073E651458E5E9888559DE23A</vt:lpwstr>
  </property>
  <property fmtid="{D5CDD505-2E9C-101B-9397-08002B2CF9AE}" pid="3" name="MediaServiceImageTags">
    <vt:lpwstr/>
  </property>
</Properties>
</file>