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53C9" w14:textId="77777777" w:rsidR="00E24AED" w:rsidRPr="00E24AED" w:rsidRDefault="00E24AED" w:rsidP="00E24AED">
      <w:pPr>
        <w:rPr>
          <w:rFonts w:ascii="Arial" w:hAnsi="Arial" w:cs="Arial"/>
        </w:rPr>
      </w:pPr>
      <w:r w:rsidRPr="00E24AED">
        <w:rPr>
          <w:rFonts w:ascii="Arial" w:hAnsi="Arial" w:cs="Arial"/>
        </w:rPr>
        <w:t xml:space="preserve">Fråsegn om EU sin plan for fornybar energi-utbygging – </w:t>
      </w:r>
      <w:proofErr w:type="spellStart"/>
      <w:r w:rsidRPr="00E24AED">
        <w:rPr>
          <w:rFonts w:ascii="Arial" w:hAnsi="Arial" w:cs="Arial"/>
        </w:rPr>
        <w:t>RePowerEU</w:t>
      </w:r>
      <w:proofErr w:type="spellEnd"/>
      <w:r w:rsidRPr="00E24AED">
        <w:rPr>
          <w:rFonts w:ascii="Arial" w:hAnsi="Arial" w:cs="Arial"/>
        </w:rPr>
        <w:t xml:space="preserve"> og energipakke 4.</w:t>
      </w:r>
    </w:p>
    <w:p w14:paraId="37FFC52C" w14:textId="5892C5C0" w:rsidR="00E24AED" w:rsidRPr="00E24AED" w:rsidRDefault="00E24AED" w:rsidP="00E24AED">
      <w:pPr>
        <w:rPr>
          <w:rFonts w:ascii="Arial" w:hAnsi="Arial" w:cs="Arial"/>
        </w:rPr>
      </w:pPr>
      <w:r w:rsidRPr="00E24AED">
        <w:rPr>
          <w:rFonts w:ascii="Arial" w:hAnsi="Arial" w:cs="Arial"/>
        </w:rPr>
        <w:t xml:space="preserve">EU lanserte i mars 2021 </w:t>
      </w:r>
      <w:proofErr w:type="spellStart"/>
      <w:r w:rsidRPr="00E24AED">
        <w:rPr>
          <w:rFonts w:ascii="Arial" w:hAnsi="Arial" w:cs="Arial"/>
        </w:rPr>
        <w:t>ein</w:t>
      </w:r>
      <w:proofErr w:type="spellEnd"/>
      <w:r w:rsidRPr="00E24AED">
        <w:rPr>
          <w:rFonts w:ascii="Arial" w:hAnsi="Arial" w:cs="Arial"/>
        </w:rPr>
        <w:t xml:space="preserve"> storstilt plan for fornybar energi-utbygging, kalt </w:t>
      </w:r>
      <w:proofErr w:type="spellStart"/>
      <w:r w:rsidRPr="00E24AED">
        <w:rPr>
          <w:rFonts w:ascii="Arial" w:hAnsi="Arial" w:cs="Arial"/>
        </w:rPr>
        <w:t>RePowerEU</w:t>
      </w:r>
      <w:proofErr w:type="spellEnd"/>
      <w:r w:rsidRPr="00E24AED">
        <w:rPr>
          <w:rFonts w:ascii="Arial" w:hAnsi="Arial" w:cs="Arial"/>
        </w:rPr>
        <w:t>. Inkludert i</w:t>
      </w:r>
      <w:r>
        <w:rPr>
          <w:rFonts w:ascii="Arial" w:hAnsi="Arial" w:cs="Arial"/>
        </w:rPr>
        <w:t xml:space="preserve"> </w:t>
      </w:r>
      <w:r w:rsidRPr="00E24AED">
        <w:rPr>
          <w:rFonts w:ascii="Arial" w:hAnsi="Arial" w:cs="Arial"/>
        </w:rPr>
        <w:t>den er ei revidering av tre aktuelle direktiv: fornybardirektivet, energieffektiviseringsdirektivet og</w:t>
      </w:r>
      <w:r>
        <w:rPr>
          <w:rFonts w:ascii="Arial" w:hAnsi="Arial" w:cs="Arial"/>
        </w:rPr>
        <w:t xml:space="preserve"> </w:t>
      </w:r>
      <w:r w:rsidRPr="00E24AED">
        <w:rPr>
          <w:rFonts w:ascii="Arial" w:hAnsi="Arial" w:cs="Arial"/>
        </w:rPr>
        <w:t xml:space="preserve">bygningsenergidirektivet. Dei er alle retta mot det </w:t>
      </w:r>
      <w:proofErr w:type="spellStart"/>
      <w:r w:rsidRPr="00E24AED">
        <w:rPr>
          <w:rFonts w:ascii="Arial" w:hAnsi="Arial" w:cs="Arial"/>
        </w:rPr>
        <w:t>grøne</w:t>
      </w:r>
      <w:proofErr w:type="spellEnd"/>
      <w:r w:rsidRPr="00E24AED">
        <w:rPr>
          <w:rFonts w:ascii="Arial" w:hAnsi="Arial" w:cs="Arial"/>
        </w:rPr>
        <w:t xml:space="preserve"> skiftet.</w:t>
      </w:r>
    </w:p>
    <w:p w14:paraId="416782A3" w14:textId="77777777" w:rsidR="00E24AED" w:rsidRDefault="00E24AED" w:rsidP="00E24AED">
      <w:pPr>
        <w:rPr>
          <w:rFonts w:ascii="Arial" w:hAnsi="Arial" w:cs="Arial"/>
          <w:lang w:val="nn-NO"/>
        </w:rPr>
      </w:pPr>
      <w:r w:rsidRPr="00E24AED">
        <w:rPr>
          <w:rFonts w:ascii="Arial" w:hAnsi="Arial" w:cs="Arial"/>
          <w:lang w:val="nn-NO"/>
        </w:rPr>
        <w:t>Det er god grunn til å tru at alt dette vil verta gjort EØS-relevant, og det er grunn til å tru at norske</w:t>
      </w:r>
      <w:r w:rsidRPr="00E24AED">
        <w:rPr>
          <w:rFonts w:ascii="Arial" w:hAnsi="Arial" w:cs="Arial"/>
          <w:lang w:val="nn-NO"/>
        </w:rPr>
        <w:t xml:space="preserve"> </w:t>
      </w:r>
      <w:r w:rsidRPr="00E24AED">
        <w:rPr>
          <w:rFonts w:ascii="Arial" w:hAnsi="Arial" w:cs="Arial"/>
          <w:lang w:val="nn-NO"/>
        </w:rPr>
        <w:t>styresmakter vil slutta seg til både den overordna planen og dei tre reviderte direktiva.</w:t>
      </w:r>
    </w:p>
    <w:p w14:paraId="3AE83D43" w14:textId="402F8C9E" w:rsidR="00E24AED" w:rsidRPr="00E24AED" w:rsidRDefault="00E24AED" w:rsidP="00E24AED">
      <w:pPr>
        <w:rPr>
          <w:rFonts w:ascii="Arial" w:hAnsi="Arial" w:cs="Arial"/>
          <w:lang w:val="nn-NO"/>
        </w:rPr>
      </w:pPr>
      <w:r w:rsidRPr="00E24AED">
        <w:rPr>
          <w:rFonts w:ascii="Arial" w:hAnsi="Arial" w:cs="Arial"/>
          <w:lang w:val="nn-NO"/>
        </w:rPr>
        <w:t>Dette vil føra til større tap av suverenitet, og det vil innebera overnasjonalitet i mykje større grad enn</w:t>
      </w:r>
      <w:r>
        <w:rPr>
          <w:rFonts w:ascii="Arial" w:hAnsi="Arial" w:cs="Arial"/>
          <w:lang w:val="nn-NO"/>
        </w:rPr>
        <w:t xml:space="preserve"> </w:t>
      </w:r>
      <w:r w:rsidRPr="00E24AED">
        <w:rPr>
          <w:rFonts w:ascii="Arial" w:hAnsi="Arial" w:cs="Arial"/>
          <w:lang w:val="nn-NO"/>
        </w:rPr>
        <w:t>det me har sett hittil på det energipolitiske området.</w:t>
      </w:r>
    </w:p>
    <w:p w14:paraId="56E2A968" w14:textId="768DE2AB" w:rsidR="00E24AED" w:rsidRPr="00E24AED" w:rsidRDefault="00E24AED" w:rsidP="00E24AED">
      <w:pPr>
        <w:rPr>
          <w:rFonts w:ascii="Arial" w:hAnsi="Arial" w:cs="Arial"/>
          <w:lang w:val="nn-NO"/>
        </w:rPr>
      </w:pPr>
      <w:r w:rsidRPr="00E24AED">
        <w:rPr>
          <w:rFonts w:ascii="Arial" w:hAnsi="Arial" w:cs="Arial"/>
          <w:lang w:val="nn-NO"/>
        </w:rPr>
        <w:t>Domen i Høgsterett om vindturbinane på Fosen har fått stor merksemd i presse og media. Regjeringa</w:t>
      </w:r>
      <w:r>
        <w:rPr>
          <w:rFonts w:ascii="Arial" w:hAnsi="Arial" w:cs="Arial"/>
          <w:lang w:val="nn-NO"/>
        </w:rPr>
        <w:t xml:space="preserve"> </w:t>
      </w:r>
      <w:r w:rsidRPr="00E24AED">
        <w:rPr>
          <w:rFonts w:ascii="Arial" w:hAnsi="Arial" w:cs="Arial"/>
          <w:lang w:val="nn-NO"/>
        </w:rPr>
        <w:t>har måtta orsaka seg, og dei arbeider med å finna løysingar i saka. Enn så lenge har norske</w:t>
      </w:r>
      <w:r>
        <w:rPr>
          <w:rFonts w:ascii="Arial" w:hAnsi="Arial" w:cs="Arial"/>
          <w:lang w:val="nn-NO"/>
        </w:rPr>
        <w:t xml:space="preserve"> </w:t>
      </w:r>
      <w:r w:rsidRPr="00E24AED">
        <w:rPr>
          <w:rFonts w:ascii="Arial" w:hAnsi="Arial" w:cs="Arial"/>
          <w:lang w:val="nn-NO"/>
        </w:rPr>
        <w:t>styresmakter ein viss råderett over energipolitiske spørsmål, og i denne konkrete saka kan</w:t>
      </w:r>
      <w:r>
        <w:rPr>
          <w:rFonts w:ascii="Arial" w:hAnsi="Arial" w:cs="Arial"/>
          <w:lang w:val="nn-NO"/>
        </w:rPr>
        <w:t xml:space="preserve"> </w:t>
      </w:r>
      <w:r w:rsidRPr="00E24AED">
        <w:rPr>
          <w:rFonts w:ascii="Arial" w:hAnsi="Arial" w:cs="Arial"/>
          <w:lang w:val="nn-NO"/>
        </w:rPr>
        <w:t>styresmaktene kan fatta sjølvstendige, nasjonale vedtak.</w:t>
      </w:r>
    </w:p>
    <w:p w14:paraId="1294E784" w14:textId="3D753BA5" w:rsidR="00E24AED" w:rsidRPr="00E24AED" w:rsidRDefault="00E24AED" w:rsidP="00E24AED">
      <w:pPr>
        <w:rPr>
          <w:rFonts w:ascii="Arial" w:hAnsi="Arial" w:cs="Arial"/>
          <w:lang w:val="nn-NO"/>
        </w:rPr>
      </w:pPr>
      <w:proofErr w:type="spellStart"/>
      <w:r w:rsidRPr="00E24AED">
        <w:rPr>
          <w:rFonts w:ascii="Arial" w:hAnsi="Arial" w:cs="Arial"/>
          <w:lang w:val="nn-NO"/>
        </w:rPr>
        <w:t>RePowerEU</w:t>
      </w:r>
      <w:proofErr w:type="spellEnd"/>
      <w:r w:rsidRPr="00E24AED">
        <w:rPr>
          <w:rFonts w:ascii="Arial" w:hAnsi="Arial" w:cs="Arial"/>
          <w:lang w:val="nn-NO"/>
        </w:rPr>
        <w:t xml:space="preserve"> legg opp til ei storstilt og snarleg utbygging av havvind, landvind og solenergi. Planen</w:t>
      </w:r>
      <w:r>
        <w:rPr>
          <w:rFonts w:ascii="Arial" w:hAnsi="Arial" w:cs="Arial"/>
          <w:lang w:val="nn-NO"/>
        </w:rPr>
        <w:t xml:space="preserve"> </w:t>
      </w:r>
      <w:r w:rsidRPr="00E24AED">
        <w:rPr>
          <w:rFonts w:ascii="Arial" w:hAnsi="Arial" w:cs="Arial"/>
          <w:lang w:val="nn-NO"/>
        </w:rPr>
        <w:t>lanserer eit hurtigspor for å nå desse måla, ein klar indikasjon på at planleggingstida for slike prosjekt</w:t>
      </w:r>
      <w:r>
        <w:rPr>
          <w:rFonts w:ascii="Arial" w:hAnsi="Arial" w:cs="Arial"/>
          <w:lang w:val="nn-NO"/>
        </w:rPr>
        <w:t xml:space="preserve"> </w:t>
      </w:r>
      <w:r w:rsidRPr="00E24AED">
        <w:rPr>
          <w:rFonts w:ascii="Arial" w:hAnsi="Arial" w:cs="Arial"/>
          <w:lang w:val="nn-NO"/>
        </w:rPr>
        <w:t>skal ned, og omsyn til natur, kultur, historie og tradisjon skal svekkast. Oppstart skal og kunna skje før</w:t>
      </w:r>
      <w:r>
        <w:rPr>
          <w:rFonts w:ascii="Arial" w:hAnsi="Arial" w:cs="Arial"/>
          <w:lang w:val="nn-NO"/>
        </w:rPr>
        <w:t xml:space="preserve"> </w:t>
      </w:r>
      <w:r w:rsidRPr="00E24AED">
        <w:rPr>
          <w:rFonts w:ascii="Arial" w:hAnsi="Arial" w:cs="Arial"/>
          <w:lang w:val="nn-NO"/>
        </w:rPr>
        <w:t>konsesjon er ferdig handsama. Intensjonen i planen er klar, om nasjonalstatane sjølve ikkje maktar å</w:t>
      </w:r>
      <w:r>
        <w:rPr>
          <w:rFonts w:ascii="Arial" w:hAnsi="Arial" w:cs="Arial"/>
          <w:lang w:val="nn-NO"/>
        </w:rPr>
        <w:t xml:space="preserve"> </w:t>
      </w:r>
      <w:r w:rsidRPr="00E24AED">
        <w:rPr>
          <w:rFonts w:ascii="Arial" w:hAnsi="Arial" w:cs="Arial"/>
          <w:lang w:val="nn-NO"/>
        </w:rPr>
        <w:t>få fortgang i prosjekta, vil EU kunna gripa inn og overstyra. Overnasjonalitet vert den nye politiske</w:t>
      </w:r>
      <w:r>
        <w:rPr>
          <w:rFonts w:ascii="Arial" w:hAnsi="Arial" w:cs="Arial"/>
          <w:lang w:val="nn-NO"/>
        </w:rPr>
        <w:t xml:space="preserve"> </w:t>
      </w:r>
      <w:r w:rsidRPr="00E24AED">
        <w:rPr>
          <w:rFonts w:ascii="Arial" w:hAnsi="Arial" w:cs="Arial"/>
          <w:lang w:val="nn-NO"/>
        </w:rPr>
        <w:t>trenden, langt utover det me ser som ein realitet i dag.</w:t>
      </w:r>
    </w:p>
    <w:p w14:paraId="29803A87" w14:textId="5F2EF977" w:rsidR="00E24AED" w:rsidRPr="00E24AED" w:rsidRDefault="00E24AED" w:rsidP="00E24AED">
      <w:pPr>
        <w:rPr>
          <w:rFonts w:ascii="Arial" w:hAnsi="Arial" w:cs="Arial"/>
          <w:lang w:val="nn-NO"/>
        </w:rPr>
      </w:pPr>
      <w:r w:rsidRPr="00E24AED">
        <w:rPr>
          <w:rFonts w:ascii="Arial" w:hAnsi="Arial" w:cs="Arial"/>
        </w:rPr>
        <w:t xml:space="preserve">Alt ved </w:t>
      </w:r>
      <w:proofErr w:type="gramStart"/>
      <w:r w:rsidRPr="00E24AED">
        <w:rPr>
          <w:rFonts w:ascii="Arial" w:hAnsi="Arial" w:cs="Arial"/>
        </w:rPr>
        <w:t>å innlemma</w:t>
      </w:r>
      <w:proofErr w:type="gramEnd"/>
      <w:r w:rsidRPr="00E24AED">
        <w:rPr>
          <w:rFonts w:ascii="Arial" w:hAnsi="Arial" w:cs="Arial"/>
        </w:rPr>
        <w:t xml:space="preserve"> Norge i energipakke 3 og ACER, har suvereniteten vår blitt svekka. </w:t>
      </w:r>
      <w:proofErr w:type="spellStart"/>
      <w:r w:rsidRPr="00E24AED">
        <w:rPr>
          <w:rFonts w:ascii="Arial" w:hAnsi="Arial" w:cs="Arial"/>
          <w:lang w:val="nn-NO"/>
        </w:rPr>
        <w:t>RePower</w:t>
      </w:r>
      <w:proofErr w:type="spellEnd"/>
      <w:r w:rsidRPr="00E24AED">
        <w:rPr>
          <w:rFonts w:ascii="Arial" w:hAnsi="Arial" w:cs="Arial"/>
          <w:lang w:val="nn-NO"/>
        </w:rPr>
        <w:t xml:space="preserve"> EU vil</w:t>
      </w:r>
      <w:r>
        <w:rPr>
          <w:rFonts w:ascii="Arial" w:hAnsi="Arial" w:cs="Arial"/>
          <w:lang w:val="nn-NO"/>
        </w:rPr>
        <w:t xml:space="preserve"> </w:t>
      </w:r>
      <w:r w:rsidRPr="00E24AED">
        <w:rPr>
          <w:rFonts w:ascii="Arial" w:hAnsi="Arial" w:cs="Arial"/>
          <w:lang w:val="nn-NO"/>
        </w:rPr>
        <w:t>ta frå oss endå meir suverenitet. Det same vil energipakke 4.</w:t>
      </w:r>
    </w:p>
    <w:p w14:paraId="37521367" w14:textId="77777777" w:rsidR="00E24AED" w:rsidRPr="00E24AED" w:rsidRDefault="00E24AED" w:rsidP="00E24AED">
      <w:pPr>
        <w:rPr>
          <w:rFonts w:ascii="Arial" w:hAnsi="Arial" w:cs="Arial"/>
          <w:lang w:val="nn-NO"/>
        </w:rPr>
      </w:pPr>
      <w:r w:rsidRPr="00E24AED">
        <w:rPr>
          <w:rFonts w:ascii="Arial" w:hAnsi="Arial" w:cs="Arial"/>
          <w:lang w:val="nn-NO"/>
        </w:rPr>
        <w:t>Hordaland Nei til EU stiller følgjande krav dei folkevalde:</w:t>
      </w:r>
    </w:p>
    <w:p w14:paraId="62BF1F65" w14:textId="77777777" w:rsidR="00E24AED" w:rsidRPr="00E24AED" w:rsidRDefault="00E24AED" w:rsidP="00E24AED">
      <w:pPr>
        <w:rPr>
          <w:rFonts w:ascii="Arial" w:hAnsi="Arial" w:cs="Arial"/>
          <w:lang w:val="nn-NO"/>
        </w:rPr>
      </w:pPr>
      <w:r w:rsidRPr="00E24AED">
        <w:rPr>
          <w:rFonts w:ascii="Arial" w:hAnsi="Arial" w:cs="Arial"/>
          <w:lang w:val="nn-NO"/>
        </w:rPr>
        <w:t>● Nasjonal råderett over det energipolitiske området.</w:t>
      </w:r>
    </w:p>
    <w:p w14:paraId="592462BF" w14:textId="77777777" w:rsidR="00E24AED" w:rsidRPr="00E24AED" w:rsidRDefault="00E24AED" w:rsidP="00E24AED">
      <w:pPr>
        <w:rPr>
          <w:rFonts w:ascii="Arial" w:hAnsi="Arial" w:cs="Arial"/>
          <w:lang w:val="nn-NO"/>
        </w:rPr>
      </w:pPr>
      <w:r w:rsidRPr="00E24AED">
        <w:rPr>
          <w:rFonts w:ascii="Arial" w:hAnsi="Arial" w:cs="Arial"/>
          <w:lang w:val="nn-NO"/>
        </w:rPr>
        <w:t>● Så lenge EØS-avtalen regulerer forholdet vårt til EU, må styresmaktene utfordra</w:t>
      </w:r>
    </w:p>
    <w:p w14:paraId="63ED194B" w14:textId="77777777" w:rsidR="00E24AED" w:rsidRPr="00E24AED" w:rsidRDefault="00E24AED" w:rsidP="00E24AED">
      <w:pPr>
        <w:rPr>
          <w:rFonts w:ascii="Arial" w:hAnsi="Arial" w:cs="Arial"/>
          <w:lang w:val="nn-NO"/>
        </w:rPr>
      </w:pPr>
      <w:r w:rsidRPr="00E24AED">
        <w:rPr>
          <w:rFonts w:ascii="Arial" w:hAnsi="Arial" w:cs="Arial"/>
          <w:lang w:val="nn-NO"/>
        </w:rPr>
        <w:t xml:space="preserve">handlingsrommet i avtalen ved å reservera seg i forhold til energipakke 4 og </w:t>
      </w:r>
      <w:proofErr w:type="spellStart"/>
      <w:r w:rsidRPr="00E24AED">
        <w:rPr>
          <w:rFonts w:ascii="Arial" w:hAnsi="Arial" w:cs="Arial"/>
          <w:lang w:val="nn-NO"/>
        </w:rPr>
        <w:t>RePowerEU</w:t>
      </w:r>
      <w:proofErr w:type="spellEnd"/>
      <w:r w:rsidRPr="00E24AED">
        <w:rPr>
          <w:rFonts w:ascii="Arial" w:hAnsi="Arial" w:cs="Arial"/>
          <w:lang w:val="nn-NO"/>
        </w:rPr>
        <w:t>.</w:t>
      </w:r>
    </w:p>
    <w:p w14:paraId="19F03F45" w14:textId="77777777" w:rsidR="00E24AED" w:rsidRPr="00E24AED" w:rsidRDefault="00E24AED" w:rsidP="00E24AED">
      <w:pPr>
        <w:rPr>
          <w:rFonts w:ascii="Arial" w:hAnsi="Arial" w:cs="Arial"/>
          <w:lang w:val="nn-NO"/>
        </w:rPr>
      </w:pPr>
      <w:r w:rsidRPr="00E24AED">
        <w:rPr>
          <w:rFonts w:ascii="Arial" w:hAnsi="Arial" w:cs="Arial"/>
          <w:lang w:val="nn-NO"/>
        </w:rPr>
        <w:t>● Vedtaket om energipakke 3 og ACER må reverserast.</w:t>
      </w:r>
    </w:p>
    <w:p w14:paraId="30B7F88F" w14:textId="77777777" w:rsidR="00E24AED" w:rsidRPr="00E24AED" w:rsidRDefault="00E24AED" w:rsidP="00E24AED">
      <w:pPr>
        <w:rPr>
          <w:rFonts w:ascii="Arial" w:hAnsi="Arial" w:cs="Arial"/>
          <w:lang w:val="nn-NO"/>
        </w:rPr>
      </w:pPr>
      <w:r w:rsidRPr="00E24AED">
        <w:rPr>
          <w:rFonts w:ascii="Arial" w:hAnsi="Arial" w:cs="Arial"/>
          <w:lang w:val="nn-NO"/>
        </w:rPr>
        <w:t>● Det må arbeidast aktivt for å erstatta EØS-avtalen med ein tosidig, likeverdig handelsavtale.</w:t>
      </w:r>
    </w:p>
    <w:p w14:paraId="1CC74C29" w14:textId="77777777" w:rsidR="00E24AED" w:rsidRPr="00E24AED" w:rsidRDefault="00E24AED" w:rsidP="00E24AED">
      <w:pPr>
        <w:rPr>
          <w:rFonts w:ascii="Arial" w:hAnsi="Arial" w:cs="Arial"/>
          <w:lang w:val="nn-NO"/>
        </w:rPr>
      </w:pPr>
    </w:p>
    <w:p w14:paraId="48773290" w14:textId="24C17BF1" w:rsidR="00273B92" w:rsidRPr="00E24AED" w:rsidRDefault="00E24AED" w:rsidP="00E24AED">
      <w:pPr>
        <w:rPr>
          <w:rFonts w:ascii="Arial" w:hAnsi="Arial" w:cs="Arial"/>
        </w:rPr>
      </w:pPr>
      <w:r w:rsidRPr="00E24AED">
        <w:rPr>
          <w:rFonts w:ascii="Arial" w:hAnsi="Arial" w:cs="Arial"/>
        </w:rPr>
        <w:t>Hordaland Nei til EU v/fylkesstyret</w:t>
      </w:r>
    </w:p>
    <w:sectPr w:rsidR="00273B92" w:rsidRPr="00E24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ED"/>
    <w:rsid w:val="00273B92"/>
    <w:rsid w:val="00E2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D35B"/>
  <w15:chartTrackingRefBased/>
  <w15:docId w15:val="{6B84A4C5-4457-4339-BB65-5465D3BF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Mongstad</dc:creator>
  <cp:keywords/>
  <dc:description/>
  <cp:lastModifiedBy>Toril Mongstad</cp:lastModifiedBy>
  <cp:revision>1</cp:revision>
  <dcterms:created xsi:type="dcterms:W3CDTF">2023-04-06T08:23:00Z</dcterms:created>
  <dcterms:modified xsi:type="dcterms:W3CDTF">2023-04-06T08:26:00Z</dcterms:modified>
</cp:coreProperties>
</file>