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E555" w14:textId="3CACE14A" w:rsidR="00C00F07" w:rsidRPr="001158CF" w:rsidRDefault="00C00F07">
      <w:pPr>
        <w:rPr>
          <w:lang w:val="nn-NO"/>
        </w:rPr>
      </w:pPr>
      <w:r w:rsidRPr="00D2243C">
        <w:rPr>
          <w:sz w:val="28"/>
          <w:szCs w:val="28"/>
          <w:lang w:val="nn-NO"/>
        </w:rPr>
        <w:t>Nord-Trøndelag Nei til E</w:t>
      </w:r>
      <w:r w:rsidR="00CB2F22" w:rsidRPr="00D2243C">
        <w:rPr>
          <w:sz w:val="28"/>
          <w:szCs w:val="28"/>
          <w:lang w:val="nn-NO"/>
        </w:rPr>
        <w:t>U</w:t>
      </w:r>
      <w:r w:rsidR="000D30DF">
        <w:rPr>
          <w:lang w:val="nn-NO"/>
        </w:rPr>
        <w:tab/>
      </w:r>
      <w:r w:rsidR="000D30DF">
        <w:rPr>
          <w:lang w:val="nn-NO"/>
        </w:rPr>
        <w:tab/>
      </w:r>
      <w:r w:rsidR="000D30DF">
        <w:rPr>
          <w:lang w:val="nn-NO"/>
        </w:rPr>
        <w:tab/>
      </w:r>
      <w:r w:rsidR="000D30DF">
        <w:rPr>
          <w:lang w:val="nn-NO"/>
        </w:rPr>
        <w:tab/>
      </w:r>
      <w:r w:rsidR="000D30DF">
        <w:rPr>
          <w:lang w:val="nn-NO"/>
        </w:rPr>
        <w:tab/>
      </w:r>
      <w:r w:rsidR="000D30DF">
        <w:rPr>
          <w:lang w:val="nn-NO"/>
        </w:rPr>
        <w:tab/>
      </w:r>
      <w:r w:rsidR="000D30DF" w:rsidRPr="000D30DF">
        <w:rPr>
          <w:noProof/>
          <w:lang w:val="nn-NO"/>
        </w:rPr>
        <w:drawing>
          <wp:inline distT="0" distB="0" distL="0" distR="0" wp14:anchorId="4F4BA062" wp14:editId="0492E798">
            <wp:extent cx="929721" cy="845893"/>
            <wp:effectExtent l="0" t="0" r="3810" b="0"/>
            <wp:docPr id="948494905" name="Bilde 1" descr="Et bilde som inneholder logo, Font, Grafikk, symb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94905" name="Bilde 1" descr="Et bilde som inneholder logo, Font, Grafikk, symbol&#10;&#10;KI-generert innhold kan være feil."/>
                    <pic:cNvPicPr/>
                  </pic:nvPicPr>
                  <pic:blipFill>
                    <a:blip r:embed="rId5"/>
                    <a:stretch>
                      <a:fillRect/>
                    </a:stretch>
                  </pic:blipFill>
                  <pic:spPr>
                    <a:xfrm>
                      <a:off x="0" y="0"/>
                      <a:ext cx="929721" cy="845893"/>
                    </a:xfrm>
                    <a:prstGeom prst="rect">
                      <a:avLst/>
                    </a:prstGeom>
                  </pic:spPr>
                </pic:pic>
              </a:graphicData>
            </a:graphic>
          </wp:inline>
        </w:drawing>
      </w:r>
    </w:p>
    <w:p w14:paraId="003B139E" w14:textId="77777777" w:rsidR="00C00F07" w:rsidRPr="001158CF" w:rsidRDefault="00C00F07">
      <w:pPr>
        <w:rPr>
          <w:lang w:val="nn-NO"/>
        </w:rPr>
      </w:pPr>
    </w:p>
    <w:p w14:paraId="5602AE91" w14:textId="2882ED44" w:rsidR="00C00F07" w:rsidRPr="00EF4C46" w:rsidRDefault="00C00F07">
      <w:pPr>
        <w:rPr>
          <w:b/>
          <w:bCs/>
          <w:sz w:val="32"/>
          <w:szCs w:val="32"/>
        </w:rPr>
      </w:pPr>
      <w:r w:rsidRPr="00EF4C46">
        <w:rPr>
          <w:b/>
          <w:bCs/>
          <w:sz w:val="32"/>
          <w:szCs w:val="32"/>
        </w:rPr>
        <w:t>Års</w:t>
      </w:r>
      <w:r w:rsidR="00B64B22">
        <w:rPr>
          <w:b/>
          <w:bCs/>
          <w:sz w:val="32"/>
          <w:szCs w:val="32"/>
        </w:rPr>
        <w:t>melding</w:t>
      </w:r>
      <w:r w:rsidR="00074E6A" w:rsidRPr="00EF4C46">
        <w:rPr>
          <w:b/>
          <w:bCs/>
          <w:sz w:val="32"/>
          <w:szCs w:val="32"/>
        </w:rPr>
        <w:t xml:space="preserve"> for 2025</w:t>
      </w:r>
    </w:p>
    <w:p w14:paraId="562401DE" w14:textId="14805325" w:rsidR="00C00F07" w:rsidRPr="009E35DD" w:rsidRDefault="00C00F07">
      <w:r w:rsidRPr="009E35DD">
        <w:t>Styret har bestått av:</w:t>
      </w:r>
    </w:p>
    <w:p w14:paraId="69A23351" w14:textId="31B09CC7" w:rsidR="00C00F07" w:rsidRPr="009E35DD" w:rsidRDefault="00C00F07" w:rsidP="00C00F07">
      <w:pPr>
        <w:spacing w:after="0"/>
      </w:pPr>
      <w:r w:rsidRPr="009E35DD">
        <w:t>Jon Olav Forbord, Stjørdal</w:t>
      </w:r>
      <w:r w:rsidRPr="009E35DD">
        <w:tab/>
      </w:r>
      <w:r w:rsidR="00366AD0">
        <w:tab/>
      </w:r>
      <w:r w:rsidR="00366AD0">
        <w:tab/>
      </w:r>
      <w:r w:rsidRPr="009E35DD">
        <w:t>Leder</w:t>
      </w:r>
    </w:p>
    <w:p w14:paraId="47906369" w14:textId="79627749" w:rsidR="00C00F07" w:rsidRPr="009E35DD" w:rsidRDefault="00926FF2" w:rsidP="00C00F07">
      <w:pPr>
        <w:spacing w:after="0"/>
      </w:pPr>
      <w:r>
        <w:t xml:space="preserve">Anita Dahl, </w:t>
      </w:r>
      <w:r w:rsidR="00D7164A">
        <w:t>S</w:t>
      </w:r>
      <w:r>
        <w:t>korova</w:t>
      </w:r>
      <w:r w:rsidR="0081776B">
        <w:t>tn</w:t>
      </w:r>
      <w:r w:rsidR="00C00F07" w:rsidRPr="009E35DD">
        <w:tab/>
      </w:r>
      <w:r w:rsidR="00C00F07" w:rsidRPr="009E35DD">
        <w:tab/>
      </w:r>
      <w:r w:rsidR="00366AD0">
        <w:tab/>
      </w:r>
      <w:r w:rsidR="00366AD0">
        <w:tab/>
      </w:r>
      <w:r w:rsidR="00C00F07" w:rsidRPr="009E35DD">
        <w:t>Nestleder</w:t>
      </w:r>
    </w:p>
    <w:p w14:paraId="537EAA74" w14:textId="5DBD03A4" w:rsidR="00C00F07" w:rsidRDefault="00366AD0" w:rsidP="00C00F07">
      <w:pPr>
        <w:spacing w:after="0"/>
      </w:pPr>
      <w:r>
        <w:t>Anders Hals, Inderøy</w:t>
      </w:r>
      <w:r>
        <w:tab/>
      </w:r>
      <w:r w:rsidR="00C00F07" w:rsidRPr="009E35DD">
        <w:tab/>
      </w:r>
      <w:r>
        <w:tab/>
      </w:r>
      <w:r>
        <w:tab/>
      </w:r>
      <w:r w:rsidR="00C00F07" w:rsidRPr="009E35DD">
        <w:t>Sekretær</w:t>
      </w:r>
    </w:p>
    <w:p w14:paraId="3FCD6EF7" w14:textId="6C9C1501" w:rsidR="00C97ABD" w:rsidRPr="009E35DD" w:rsidRDefault="00C97ABD" w:rsidP="00C00F07">
      <w:pPr>
        <w:spacing w:after="0"/>
      </w:pPr>
      <w:r w:rsidRPr="009E35DD">
        <w:t>Kåre</w:t>
      </w:r>
      <w:r>
        <w:t xml:space="preserve"> Peder</w:t>
      </w:r>
      <w:r w:rsidRPr="009E35DD">
        <w:t xml:space="preserve"> Aakre, Nærøy</w:t>
      </w:r>
      <w:r w:rsidRPr="009E35DD">
        <w:tab/>
      </w:r>
      <w:r w:rsidR="00366AD0">
        <w:tab/>
      </w:r>
      <w:r w:rsidR="00366AD0">
        <w:tab/>
      </w:r>
      <w:r>
        <w:t>Kasserer</w:t>
      </w:r>
      <w:r w:rsidR="00D472C9" w:rsidRPr="00D472C9">
        <w:t xml:space="preserve"> </w:t>
      </w:r>
    </w:p>
    <w:p w14:paraId="3A107BD1" w14:textId="0E504639" w:rsidR="00C00F07" w:rsidRPr="009E35DD" w:rsidRDefault="00C00F07" w:rsidP="00C00F07">
      <w:pPr>
        <w:spacing w:after="0"/>
      </w:pPr>
      <w:r w:rsidRPr="009E35DD">
        <w:t>Gisle Green, Verdal</w:t>
      </w:r>
      <w:r w:rsidRPr="009E35DD">
        <w:tab/>
      </w:r>
      <w:r w:rsidRPr="009E35DD">
        <w:tab/>
      </w:r>
      <w:r w:rsidR="00366AD0">
        <w:tab/>
      </w:r>
      <w:r w:rsidR="00366AD0">
        <w:tab/>
      </w:r>
      <w:r w:rsidRPr="009E35DD">
        <w:t>Styremedlem</w:t>
      </w:r>
    </w:p>
    <w:p w14:paraId="7172FB1B" w14:textId="43D5604C" w:rsidR="00C00F07" w:rsidRPr="00EF4C46" w:rsidRDefault="00366AD0" w:rsidP="00C00F07">
      <w:pPr>
        <w:spacing w:after="0"/>
        <w:rPr>
          <w:lang w:val="nn-NO"/>
        </w:rPr>
      </w:pPr>
      <w:r w:rsidRPr="00EF4C46">
        <w:rPr>
          <w:lang w:val="nn-NO"/>
        </w:rPr>
        <w:t>Ronja-Marie Meyer-</w:t>
      </w:r>
      <w:r w:rsidR="00EF4C46">
        <w:rPr>
          <w:lang w:val="nn-NO"/>
        </w:rPr>
        <w:t>L</w:t>
      </w:r>
      <w:r w:rsidRPr="00EF4C46">
        <w:rPr>
          <w:lang w:val="nn-NO"/>
        </w:rPr>
        <w:t>arsen, Trondheim</w:t>
      </w:r>
      <w:r w:rsidR="00C00F07" w:rsidRPr="00EF4C46">
        <w:rPr>
          <w:lang w:val="nn-NO"/>
        </w:rPr>
        <w:tab/>
      </w:r>
      <w:r w:rsidR="00C00F07" w:rsidRPr="00EF4C46">
        <w:rPr>
          <w:lang w:val="nn-NO"/>
        </w:rPr>
        <w:tab/>
        <w:t>Styremedlem</w:t>
      </w:r>
    </w:p>
    <w:p w14:paraId="3F90F990" w14:textId="55AB621D" w:rsidR="00FB3B05" w:rsidRPr="00D37241" w:rsidRDefault="00FB3B05" w:rsidP="00C00F07">
      <w:pPr>
        <w:spacing w:after="0"/>
        <w:rPr>
          <w:lang w:val="nn-NO"/>
        </w:rPr>
      </w:pPr>
      <w:r w:rsidRPr="00D37241">
        <w:rPr>
          <w:lang w:val="nn-NO"/>
        </w:rPr>
        <w:t xml:space="preserve">Marit </w:t>
      </w:r>
      <w:proofErr w:type="spellStart"/>
      <w:r w:rsidRPr="00D37241">
        <w:rPr>
          <w:lang w:val="nn-NO"/>
        </w:rPr>
        <w:t>Murås</w:t>
      </w:r>
      <w:proofErr w:type="spellEnd"/>
      <w:r w:rsidRPr="00D37241">
        <w:rPr>
          <w:lang w:val="nn-NO"/>
        </w:rPr>
        <w:t xml:space="preserve"> Fosså,</w:t>
      </w:r>
      <w:r w:rsidR="00D37241" w:rsidRPr="00D37241">
        <w:rPr>
          <w:lang w:val="nn-NO"/>
        </w:rPr>
        <w:t xml:space="preserve"> Levang</w:t>
      </w:r>
      <w:r w:rsidR="00D37241">
        <w:rPr>
          <w:lang w:val="nn-NO"/>
        </w:rPr>
        <w:t>er</w:t>
      </w:r>
      <w:r w:rsidRPr="00D37241">
        <w:rPr>
          <w:lang w:val="nn-NO"/>
        </w:rPr>
        <w:tab/>
      </w:r>
      <w:r w:rsidR="00366AD0">
        <w:rPr>
          <w:lang w:val="nn-NO"/>
        </w:rPr>
        <w:tab/>
      </w:r>
      <w:r w:rsidR="00366AD0">
        <w:rPr>
          <w:lang w:val="nn-NO"/>
        </w:rPr>
        <w:tab/>
      </w:r>
      <w:r w:rsidR="00D37241">
        <w:rPr>
          <w:lang w:val="nn-NO"/>
        </w:rPr>
        <w:t>Styrem</w:t>
      </w:r>
      <w:r w:rsidR="00C906A1">
        <w:rPr>
          <w:lang w:val="nn-NO"/>
        </w:rPr>
        <w:t>edlem</w:t>
      </w:r>
    </w:p>
    <w:p w14:paraId="45D8C382" w14:textId="04E03D31" w:rsidR="00C00F07" w:rsidRPr="00C97ABD" w:rsidRDefault="00C00F07" w:rsidP="00C00F07">
      <w:pPr>
        <w:spacing w:after="0"/>
        <w:rPr>
          <w:lang w:val="nn-NO"/>
        </w:rPr>
      </w:pPr>
      <w:r w:rsidRPr="00C97ABD">
        <w:rPr>
          <w:lang w:val="nn-NO"/>
        </w:rPr>
        <w:t>Varamedlemmer:</w:t>
      </w:r>
    </w:p>
    <w:p w14:paraId="722A4521" w14:textId="42E30751" w:rsidR="00C00F07" w:rsidRPr="00EF4C46" w:rsidRDefault="00C00F07" w:rsidP="00C00F07">
      <w:pPr>
        <w:spacing w:after="0"/>
        <w:rPr>
          <w:lang w:val="nn-NO"/>
        </w:rPr>
      </w:pPr>
      <w:r w:rsidRPr="00EF4C46">
        <w:rPr>
          <w:lang w:val="nn-NO"/>
        </w:rPr>
        <w:t>Olav Olsen, Steinkjer</w:t>
      </w:r>
    </w:p>
    <w:p w14:paraId="0AF00022" w14:textId="0345533F" w:rsidR="00403840" w:rsidRPr="00EF4C46" w:rsidRDefault="00366AD0" w:rsidP="00C00F07">
      <w:pPr>
        <w:spacing w:after="0"/>
        <w:rPr>
          <w:lang w:val="nn-NO"/>
        </w:rPr>
      </w:pPr>
      <w:r w:rsidRPr="00EF4C46">
        <w:rPr>
          <w:lang w:val="nn-NO"/>
        </w:rPr>
        <w:t>Astri</w:t>
      </w:r>
      <w:r w:rsidR="00A74EDF" w:rsidRPr="00EF4C46">
        <w:rPr>
          <w:lang w:val="nn-NO"/>
        </w:rPr>
        <w:t xml:space="preserve">d </w:t>
      </w:r>
      <w:r w:rsidRPr="00EF4C46">
        <w:rPr>
          <w:lang w:val="nn-NO"/>
        </w:rPr>
        <w:t>Hoem</w:t>
      </w:r>
      <w:r w:rsidR="00403840" w:rsidRPr="00EF4C46">
        <w:rPr>
          <w:lang w:val="nn-NO"/>
        </w:rPr>
        <w:t xml:space="preserve">, </w:t>
      </w:r>
      <w:r w:rsidRPr="00EF4C46">
        <w:rPr>
          <w:lang w:val="nn-NO"/>
        </w:rPr>
        <w:t>Steinkjer</w:t>
      </w:r>
    </w:p>
    <w:p w14:paraId="602678B6" w14:textId="77696DA2" w:rsidR="00EB68F7" w:rsidRDefault="00EB68F7" w:rsidP="00403840">
      <w:pPr>
        <w:spacing w:after="0"/>
      </w:pPr>
      <w:r w:rsidRPr="00656BE7">
        <w:t>Astrid M G Angelius, Namsos</w:t>
      </w:r>
    </w:p>
    <w:p w14:paraId="46247897" w14:textId="77777777" w:rsidR="00C46775" w:rsidRDefault="00C46775" w:rsidP="00403840">
      <w:pPr>
        <w:spacing w:after="0"/>
      </w:pPr>
    </w:p>
    <w:p w14:paraId="43B718F2" w14:textId="5C9D075B" w:rsidR="00C46775" w:rsidRDefault="00C46775" w:rsidP="00403840">
      <w:pPr>
        <w:spacing w:after="0"/>
      </w:pPr>
      <w:r>
        <w:t>Medlem</w:t>
      </w:r>
      <w:r w:rsidR="00A74EDF">
        <w:t>srådgivere</w:t>
      </w:r>
      <w:r>
        <w:t>:</w:t>
      </w:r>
    </w:p>
    <w:p w14:paraId="01ABA044" w14:textId="58C3396C" w:rsidR="00C46775" w:rsidRDefault="00C46775" w:rsidP="00403840">
      <w:pPr>
        <w:spacing w:after="0"/>
      </w:pPr>
      <w:r>
        <w:t>Bjørn Aaneng</w:t>
      </w:r>
    </w:p>
    <w:p w14:paraId="1DF848F2" w14:textId="05F22017" w:rsidR="00C46775" w:rsidRDefault="00C46775" w:rsidP="00403840">
      <w:pPr>
        <w:spacing w:after="0"/>
      </w:pPr>
      <w:r>
        <w:t>Astri</w:t>
      </w:r>
      <w:r w:rsidR="00A74EDF">
        <w:t xml:space="preserve">d </w:t>
      </w:r>
      <w:r>
        <w:t>Hoem</w:t>
      </w:r>
    </w:p>
    <w:p w14:paraId="786FD8B9" w14:textId="77777777" w:rsidR="00C46775" w:rsidRDefault="00C46775" w:rsidP="00403840">
      <w:pPr>
        <w:spacing w:after="0"/>
      </w:pPr>
    </w:p>
    <w:p w14:paraId="4D47AAAB" w14:textId="1D4A4EF6" w:rsidR="00C46775" w:rsidRDefault="00C46775" w:rsidP="00403840">
      <w:pPr>
        <w:spacing w:after="0"/>
      </w:pPr>
      <w:r>
        <w:t>Valgkomite:</w:t>
      </w:r>
    </w:p>
    <w:p w14:paraId="7D98155C" w14:textId="29D72C4D" w:rsidR="00C46775" w:rsidRPr="00EF4C46" w:rsidRDefault="00C46775" w:rsidP="00403840">
      <w:pPr>
        <w:spacing w:after="0"/>
        <w:rPr>
          <w:lang w:val="nn-NO"/>
        </w:rPr>
      </w:pPr>
      <w:r w:rsidRPr="00EF4C46">
        <w:rPr>
          <w:lang w:val="nn-NO"/>
        </w:rPr>
        <w:t>Bjørn Aaneng</w:t>
      </w:r>
    </w:p>
    <w:p w14:paraId="2BE3BE16" w14:textId="55426E48" w:rsidR="00C46775" w:rsidRPr="00EF4C46" w:rsidRDefault="00C46775" w:rsidP="00403840">
      <w:pPr>
        <w:spacing w:after="0"/>
        <w:rPr>
          <w:lang w:val="nn-NO"/>
        </w:rPr>
      </w:pPr>
      <w:r w:rsidRPr="00EF4C46">
        <w:rPr>
          <w:lang w:val="nn-NO"/>
        </w:rPr>
        <w:t>Ingebjørg Eidshaug</w:t>
      </w:r>
    </w:p>
    <w:p w14:paraId="74A7C266" w14:textId="56D5E1EE" w:rsidR="00C46775" w:rsidRPr="00EF4C46" w:rsidRDefault="00C46775" w:rsidP="00403840">
      <w:pPr>
        <w:spacing w:after="0"/>
        <w:rPr>
          <w:lang w:val="nn-NO"/>
        </w:rPr>
      </w:pPr>
      <w:r w:rsidRPr="00EF4C46">
        <w:rPr>
          <w:lang w:val="nn-NO"/>
        </w:rPr>
        <w:t>Bjørn L. Bergsmo</w:t>
      </w:r>
    </w:p>
    <w:p w14:paraId="0E8D396A" w14:textId="77777777" w:rsidR="00C46775" w:rsidRPr="00EF4C46" w:rsidRDefault="00C46775" w:rsidP="00403840">
      <w:pPr>
        <w:spacing w:after="0"/>
        <w:rPr>
          <w:lang w:val="nn-NO"/>
        </w:rPr>
      </w:pPr>
    </w:p>
    <w:p w14:paraId="690509E4" w14:textId="008370A4" w:rsidR="00C46775" w:rsidRDefault="00A74EDF" w:rsidP="00403840">
      <w:pPr>
        <w:spacing w:after="0"/>
      </w:pPr>
      <w:r>
        <w:t>Revisorer:</w:t>
      </w:r>
    </w:p>
    <w:tbl>
      <w:tblPr>
        <w:tblW w:w="1780" w:type="dxa"/>
        <w:tblCellMar>
          <w:left w:w="70" w:type="dxa"/>
          <w:right w:w="70" w:type="dxa"/>
        </w:tblCellMar>
        <w:tblLook w:val="04A0" w:firstRow="1" w:lastRow="0" w:firstColumn="1" w:lastColumn="0" w:noHBand="0" w:noVBand="1"/>
      </w:tblPr>
      <w:tblGrid>
        <w:gridCol w:w="1780"/>
      </w:tblGrid>
      <w:tr w:rsidR="00A74EDF" w:rsidRPr="00A74EDF" w14:paraId="361D7835" w14:textId="77777777" w:rsidTr="00A74EDF">
        <w:trPr>
          <w:trHeight w:val="300"/>
        </w:trPr>
        <w:tc>
          <w:tcPr>
            <w:tcW w:w="1780" w:type="dxa"/>
            <w:tcBorders>
              <w:top w:val="nil"/>
              <w:left w:val="nil"/>
              <w:bottom w:val="nil"/>
              <w:right w:val="nil"/>
            </w:tcBorders>
            <w:noWrap/>
            <w:vAlign w:val="bottom"/>
            <w:hideMark/>
          </w:tcPr>
          <w:p w14:paraId="7149C528" w14:textId="77777777" w:rsidR="00A74EDF" w:rsidRPr="00A74EDF" w:rsidRDefault="00A74EDF" w:rsidP="00A74EDF">
            <w:pPr>
              <w:spacing w:after="0" w:line="240" w:lineRule="auto"/>
              <w:rPr>
                <w:rFonts w:ascii="Calibri" w:eastAsia="Times New Roman" w:hAnsi="Calibri" w:cs="Calibri"/>
                <w:color w:val="000000"/>
                <w:lang w:eastAsia="nb-NO"/>
              </w:rPr>
            </w:pPr>
            <w:r w:rsidRPr="00A74EDF">
              <w:rPr>
                <w:rFonts w:ascii="Calibri" w:eastAsia="Times New Roman" w:hAnsi="Calibri" w:cs="Calibri"/>
                <w:color w:val="000000"/>
                <w:lang w:eastAsia="nb-NO"/>
              </w:rPr>
              <w:t>Rune Hjulstad</w:t>
            </w:r>
          </w:p>
        </w:tc>
      </w:tr>
      <w:tr w:rsidR="00A74EDF" w:rsidRPr="00A74EDF" w14:paraId="4D1131AF" w14:textId="77777777" w:rsidTr="00A74EDF">
        <w:trPr>
          <w:trHeight w:val="300"/>
        </w:trPr>
        <w:tc>
          <w:tcPr>
            <w:tcW w:w="1780" w:type="dxa"/>
            <w:tcBorders>
              <w:top w:val="nil"/>
              <w:left w:val="nil"/>
              <w:bottom w:val="nil"/>
              <w:right w:val="nil"/>
            </w:tcBorders>
            <w:noWrap/>
            <w:vAlign w:val="bottom"/>
            <w:hideMark/>
          </w:tcPr>
          <w:p w14:paraId="239959A7" w14:textId="77777777" w:rsidR="00A74EDF" w:rsidRPr="00A74EDF" w:rsidRDefault="00A74EDF" w:rsidP="00A74EDF">
            <w:pPr>
              <w:spacing w:after="0" w:line="240" w:lineRule="auto"/>
              <w:rPr>
                <w:rFonts w:ascii="Calibri" w:eastAsia="Times New Roman" w:hAnsi="Calibri" w:cs="Calibri"/>
                <w:color w:val="000000"/>
                <w:lang w:eastAsia="nb-NO"/>
              </w:rPr>
            </w:pPr>
            <w:r w:rsidRPr="00A74EDF">
              <w:rPr>
                <w:rFonts w:ascii="Calibri" w:eastAsia="Times New Roman" w:hAnsi="Calibri" w:cs="Calibri"/>
                <w:color w:val="000000"/>
                <w:lang w:eastAsia="nb-NO"/>
              </w:rPr>
              <w:t>Odd Arne Fosså</w:t>
            </w:r>
          </w:p>
        </w:tc>
      </w:tr>
    </w:tbl>
    <w:p w14:paraId="7F93D058" w14:textId="72DF92E3" w:rsidR="00C00F07" w:rsidRPr="00656BE7" w:rsidRDefault="00C00F07" w:rsidP="00EB68F7">
      <w:pPr>
        <w:spacing w:after="0"/>
      </w:pPr>
      <w:r w:rsidRPr="00656BE7">
        <w:tab/>
      </w:r>
    </w:p>
    <w:p w14:paraId="1A4C16ED" w14:textId="77777777" w:rsidR="00C00F07" w:rsidRPr="00560B71" w:rsidRDefault="00C00F07" w:rsidP="00C00F07">
      <w:pPr>
        <w:spacing w:after="0"/>
      </w:pPr>
    </w:p>
    <w:p w14:paraId="0CB42445" w14:textId="7938877E" w:rsidR="00695582" w:rsidRDefault="00C00F07" w:rsidP="00C00F07">
      <w:pPr>
        <w:spacing w:after="0"/>
      </w:pPr>
      <w:r w:rsidRPr="00560B71">
        <w:t xml:space="preserve">I årsmøteperioden er det </w:t>
      </w:r>
      <w:r w:rsidRPr="000E73CA">
        <w:t xml:space="preserve">avholdt </w:t>
      </w:r>
      <w:r w:rsidR="00C30C82" w:rsidRPr="000E73CA">
        <w:t>7</w:t>
      </w:r>
      <w:r w:rsidRPr="000E73CA">
        <w:t xml:space="preserve"> styremøter</w:t>
      </w:r>
      <w:r w:rsidR="004E6B9A" w:rsidRPr="00560B71">
        <w:t xml:space="preserve">. </w:t>
      </w:r>
      <w:r w:rsidR="00EF4C46">
        <w:t>Fem</w:t>
      </w:r>
      <w:r w:rsidR="004E6B9A" w:rsidRPr="00560B71">
        <w:t xml:space="preserve"> av </w:t>
      </w:r>
      <w:r w:rsidRPr="00560B71">
        <w:t>styremøte</w:t>
      </w:r>
      <w:r w:rsidR="00560B71" w:rsidRPr="00560B71">
        <w:t>ne</w:t>
      </w:r>
      <w:r w:rsidRPr="00560B71">
        <w:t xml:space="preserve"> er gjennomført som fysiske møter, men med opplegg for digital deltaking.</w:t>
      </w:r>
      <w:r w:rsidR="00FC04AD" w:rsidRPr="00560B71">
        <w:t xml:space="preserve"> </w:t>
      </w:r>
      <w:r w:rsidR="00AC335C">
        <w:t>To</w:t>
      </w:r>
      <w:r w:rsidR="00560B71" w:rsidRPr="00560B71">
        <w:t xml:space="preserve"> styremøtet ble holdt digitalt.</w:t>
      </w:r>
      <w:r w:rsidRPr="00560B71">
        <w:t xml:space="preserve"> </w:t>
      </w:r>
      <w:r w:rsidR="00AC335C">
        <w:t xml:space="preserve">Styret </w:t>
      </w:r>
      <w:r w:rsidR="00147472">
        <w:t>har god geografisk fordeling</w:t>
      </w:r>
      <w:r w:rsidR="002F6E87">
        <w:t>.</w:t>
      </w:r>
      <w:r w:rsidR="002C1812">
        <w:t xml:space="preserve"> </w:t>
      </w:r>
      <w:r w:rsidR="00435843">
        <w:t>F</w:t>
      </w:r>
      <w:r w:rsidR="002C1812">
        <w:t>or å fordele belastninga med re</w:t>
      </w:r>
      <w:r w:rsidR="00AD298D">
        <w:t>is</w:t>
      </w:r>
      <w:r w:rsidR="002C1812">
        <w:t>etid</w:t>
      </w:r>
      <w:r w:rsidR="00AD298D">
        <w:t xml:space="preserve">, har en fordelt styremøtene mellom </w:t>
      </w:r>
      <w:r w:rsidR="00695582">
        <w:t xml:space="preserve">Steinkjer og Snåsa. </w:t>
      </w:r>
    </w:p>
    <w:p w14:paraId="355365E3" w14:textId="77777777" w:rsidR="00695582" w:rsidRDefault="00695582" w:rsidP="00C00F07">
      <w:pPr>
        <w:spacing w:after="0"/>
      </w:pPr>
    </w:p>
    <w:p w14:paraId="096CFBEE" w14:textId="22859FD8" w:rsidR="00C00F07" w:rsidRPr="00560B71" w:rsidRDefault="00202369" w:rsidP="00C00F07">
      <w:pPr>
        <w:spacing w:after="0"/>
      </w:pPr>
      <w:r>
        <w:t>Ved</w:t>
      </w:r>
      <w:r w:rsidR="00C00F07" w:rsidRPr="00560B71">
        <w:t xml:space="preserve"> valg</w:t>
      </w:r>
      <w:r w:rsidR="007E5B53">
        <w:t>et</w:t>
      </w:r>
      <w:r w:rsidR="00C00F07" w:rsidRPr="00560B71">
        <w:t xml:space="preserve"> på årsmøtet i 20</w:t>
      </w:r>
      <w:r w:rsidR="0066069E">
        <w:t>2</w:t>
      </w:r>
      <w:r w:rsidR="00C30C82">
        <w:t xml:space="preserve">5, ble det valgt et styremedlem som på grunn av bosted i praksis ikke har deltatt i styrearbeidet. For å sikre god kjønnsbalanse og geografisk dekning, har derfor både 1. og 2. varamedlem rutinemessig blitt </w:t>
      </w:r>
      <w:r w:rsidR="00DB40C0">
        <w:t xml:space="preserve">innkalt </w:t>
      </w:r>
      <w:r w:rsidR="00421ECE" w:rsidRPr="00560B71">
        <w:t>på styremøtene.</w:t>
      </w:r>
      <w:r w:rsidR="00C30C82">
        <w:t xml:space="preserve"> Den geografiske representasjonen har i tillegg blitt ivaretatt med at Bjørn Aaneng, Namsos møter som observatør på styremøtene.</w:t>
      </w:r>
    </w:p>
    <w:p w14:paraId="744499E1" w14:textId="77777777" w:rsidR="00E7220F" w:rsidRDefault="00E7220F" w:rsidP="00C00F07">
      <w:pPr>
        <w:spacing w:after="0"/>
      </w:pPr>
    </w:p>
    <w:p w14:paraId="7E390155" w14:textId="47DECFC1" w:rsidR="00E7220F" w:rsidRDefault="00182752" w:rsidP="00C00F07">
      <w:pPr>
        <w:spacing w:after="0"/>
      </w:pPr>
      <w:r>
        <w:lastRenderedPageBreak/>
        <w:t xml:space="preserve">Ved siden av saker som går på drift av fylkeslaget og </w:t>
      </w:r>
      <w:r w:rsidR="00175F4C">
        <w:t xml:space="preserve">organisering av arrangement, </w:t>
      </w:r>
      <w:r w:rsidR="00115B6F">
        <w:t xml:space="preserve">har </w:t>
      </w:r>
      <w:r w:rsidR="00DB251F">
        <w:t xml:space="preserve">vi både gjennomført skoleringstiltak </w:t>
      </w:r>
      <w:r w:rsidR="00A6285B">
        <w:t xml:space="preserve">og </w:t>
      </w:r>
      <w:r w:rsidR="003E35ED">
        <w:t xml:space="preserve">drøfta mange </w:t>
      </w:r>
      <w:r w:rsidR="005F487F">
        <w:t>aktuelle saker</w:t>
      </w:r>
      <w:r w:rsidR="00AD0570">
        <w:t xml:space="preserve">, </w:t>
      </w:r>
      <w:r w:rsidR="005F487F">
        <w:t>både før og etter Råd</w:t>
      </w:r>
      <w:r w:rsidR="00C30C82">
        <w:t xml:space="preserve">smøter. Noen </w:t>
      </w:r>
      <w:r w:rsidR="0065144D">
        <w:t xml:space="preserve">saker </w:t>
      </w:r>
      <w:r w:rsidR="00693AEA">
        <w:t xml:space="preserve">dreier seg også om medlemsverving og generelt </w:t>
      </w:r>
      <w:r w:rsidR="003036EB">
        <w:t>om</w:t>
      </w:r>
      <w:r w:rsidR="003E35ED">
        <w:t xml:space="preserve"> </w:t>
      </w:r>
      <w:r w:rsidR="00E74383">
        <w:t>drifta av nei til EU sentralt.</w:t>
      </w:r>
    </w:p>
    <w:p w14:paraId="38EC59E2" w14:textId="77777777" w:rsidR="00F11BD4" w:rsidRPr="009E35DD" w:rsidRDefault="00F11BD4" w:rsidP="00C00F07">
      <w:pPr>
        <w:spacing w:after="0"/>
      </w:pPr>
    </w:p>
    <w:p w14:paraId="5075169E" w14:textId="67CE7D46" w:rsidR="00E74A51" w:rsidRPr="000D30DF" w:rsidRDefault="00AD7F88" w:rsidP="00C00F07">
      <w:pPr>
        <w:spacing w:after="0"/>
      </w:pPr>
      <w:r w:rsidRPr="000D30DF">
        <w:t xml:space="preserve">I </w:t>
      </w:r>
      <w:r w:rsidR="00AA7DBB" w:rsidRPr="000D30DF">
        <w:t>løpet av 202</w:t>
      </w:r>
      <w:r w:rsidR="00C30C82">
        <w:t>5</w:t>
      </w:r>
      <w:r w:rsidR="00EF4C46">
        <w:t xml:space="preserve"> </w:t>
      </w:r>
      <w:r w:rsidR="00AA7DBB" w:rsidRPr="000D30DF">
        <w:t xml:space="preserve">har vi </w:t>
      </w:r>
      <w:r w:rsidR="00BC5333" w:rsidRPr="000D30DF">
        <w:t>ha</w:t>
      </w:r>
      <w:r w:rsidR="00E651C6" w:rsidRPr="000D30DF">
        <w:t xml:space="preserve">tt </w:t>
      </w:r>
      <w:r w:rsidR="00EF4C46">
        <w:t>nedgang</w:t>
      </w:r>
      <w:r w:rsidR="0020641E" w:rsidRPr="000D30DF">
        <w:t xml:space="preserve"> </w:t>
      </w:r>
      <w:r w:rsidR="0055660C" w:rsidRPr="000D30DF">
        <w:t>på</w:t>
      </w:r>
      <w:r w:rsidR="0020427B" w:rsidRPr="000D30DF">
        <w:t xml:space="preserve"> </w:t>
      </w:r>
      <w:r w:rsidR="00B64B22">
        <w:t xml:space="preserve">37 </w:t>
      </w:r>
      <w:r w:rsidR="00AA7DBB" w:rsidRPr="000D30DF">
        <w:t xml:space="preserve">medlemmer. </w:t>
      </w:r>
      <w:r w:rsidR="006B7ED5" w:rsidRPr="000D30DF">
        <w:t>N</w:t>
      </w:r>
      <w:r w:rsidR="001F37CF" w:rsidRPr="000D30DF">
        <w:t>oe so</w:t>
      </w:r>
      <w:r w:rsidR="00703331" w:rsidRPr="000D30DF">
        <w:t>m gj</w:t>
      </w:r>
      <w:r w:rsidR="00166C04" w:rsidRPr="000D30DF">
        <w:t>ør at v</w:t>
      </w:r>
      <w:r w:rsidR="00DE39D0" w:rsidRPr="000D30DF">
        <w:t>i stå</w:t>
      </w:r>
      <w:r w:rsidR="00A02025" w:rsidRPr="000D30DF">
        <w:t>r med</w:t>
      </w:r>
      <w:r w:rsidR="00765CCA" w:rsidRPr="000D30DF">
        <w:t xml:space="preserve"> </w:t>
      </w:r>
      <w:r w:rsidR="00EF4C46">
        <w:t>857</w:t>
      </w:r>
      <w:r w:rsidR="00B472CC" w:rsidRPr="000D30DF">
        <w:t xml:space="preserve"> </w:t>
      </w:r>
      <w:r w:rsidR="00205873" w:rsidRPr="000D30DF">
        <w:t>medlem</w:t>
      </w:r>
      <w:r w:rsidR="006A4173" w:rsidRPr="000D30DF">
        <w:t xml:space="preserve">mer </w:t>
      </w:r>
      <w:r w:rsidR="00FF729A" w:rsidRPr="000D30DF">
        <w:t>på list</w:t>
      </w:r>
      <w:r w:rsidR="00B50ED8" w:rsidRPr="000D30DF">
        <w:t xml:space="preserve">a </w:t>
      </w:r>
      <w:r w:rsidR="00602265" w:rsidRPr="000D30DF">
        <w:t xml:space="preserve">ved </w:t>
      </w:r>
      <w:r w:rsidR="00377258" w:rsidRPr="000D30DF">
        <w:t>ut</w:t>
      </w:r>
      <w:r w:rsidR="001A3A9E" w:rsidRPr="000D30DF">
        <w:t>gange</w:t>
      </w:r>
      <w:r w:rsidR="00AF7EDA" w:rsidRPr="000D30DF">
        <w:t xml:space="preserve">n </w:t>
      </w:r>
      <w:r w:rsidR="00356479" w:rsidRPr="000D30DF">
        <w:t>av åre</w:t>
      </w:r>
      <w:r w:rsidR="00B10800" w:rsidRPr="000D30DF">
        <w:t xml:space="preserve">t. </w:t>
      </w:r>
      <w:r w:rsidR="0092545C" w:rsidRPr="000D30DF">
        <w:t>P</w:t>
      </w:r>
      <w:r w:rsidR="009E7A2F" w:rsidRPr="000D30DF">
        <w:t>å gru</w:t>
      </w:r>
      <w:r w:rsidR="002537D6" w:rsidRPr="000D30DF">
        <w:t>nn av</w:t>
      </w:r>
      <w:r w:rsidR="00AA695C" w:rsidRPr="000D30DF">
        <w:t xml:space="preserve"> sys</w:t>
      </w:r>
      <w:r w:rsidR="00401956" w:rsidRPr="000D30DF">
        <w:t>temet</w:t>
      </w:r>
      <w:r w:rsidR="002748B7" w:rsidRPr="000D30DF">
        <w:t xml:space="preserve"> med </w:t>
      </w:r>
      <w:r w:rsidR="00A85C64" w:rsidRPr="000D30DF">
        <w:t>pu</w:t>
      </w:r>
      <w:r w:rsidR="003E6B9D" w:rsidRPr="000D30DF">
        <w:t xml:space="preserve">rring </w:t>
      </w:r>
      <w:r w:rsidR="00F52F38" w:rsidRPr="000D30DF">
        <w:t>og g</w:t>
      </w:r>
      <w:r w:rsidR="00504391" w:rsidRPr="000D30DF">
        <w:t>jenverv</w:t>
      </w:r>
      <w:r w:rsidR="00265F8E" w:rsidRPr="000D30DF">
        <w:t>ing</w:t>
      </w:r>
      <w:r w:rsidR="0096577A" w:rsidRPr="000D30DF">
        <w:t>, e</w:t>
      </w:r>
      <w:r w:rsidR="00642369" w:rsidRPr="000D30DF">
        <w:t xml:space="preserve">r det </w:t>
      </w:r>
      <w:r w:rsidR="009B3EED" w:rsidRPr="000D30DF">
        <w:t xml:space="preserve">ikke </w:t>
      </w:r>
      <w:r w:rsidR="00A02730" w:rsidRPr="000D30DF">
        <w:t>hel</w:t>
      </w:r>
      <w:r w:rsidR="000A6029" w:rsidRPr="000D30DF">
        <w:t xml:space="preserve">t </w:t>
      </w:r>
      <w:r w:rsidR="009B3EED" w:rsidRPr="000D30DF">
        <w:t>sam</w:t>
      </w:r>
      <w:r w:rsidR="00282C43" w:rsidRPr="000D30DF">
        <w:t xml:space="preserve">svar </w:t>
      </w:r>
      <w:r w:rsidR="00E21FD8" w:rsidRPr="000D30DF">
        <w:t>me</w:t>
      </w:r>
      <w:r w:rsidR="001306BD" w:rsidRPr="000D30DF">
        <w:t xml:space="preserve">llom </w:t>
      </w:r>
      <w:r w:rsidR="00F4389D" w:rsidRPr="000D30DF">
        <w:t>anta</w:t>
      </w:r>
      <w:r w:rsidR="0010080B" w:rsidRPr="000D30DF">
        <w:t>ll m</w:t>
      </w:r>
      <w:r w:rsidR="00B363CE" w:rsidRPr="000D30DF">
        <w:t>edlem</w:t>
      </w:r>
      <w:r w:rsidR="00720DDE" w:rsidRPr="000D30DF">
        <w:t>mer p</w:t>
      </w:r>
      <w:r w:rsidR="00BC4849" w:rsidRPr="000D30DF">
        <w:t>å li</w:t>
      </w:r>
      <w:r w:rsidR="00D07068" w:rsidRPr="000D30DF">
        <w:t xml:space="preserve">sta </w:t>
      </w:r>
      <w:r w:rsidR="00D80B92" w:rsidRPr="000D30DF">
        <w:t xml:space="preserve">og </w:t>
      </w:r>
      <w:r w:rsidR="00214A4C" w:rsidRPr="000D30DF">
        <w:t>an</w:t>
      </w:r>
      <w:r w:rsidR="009E6167" w:rsidRPr="000D30DF">
        <w:t>tal</w:t>
      </w:r>
      <w:r w:rsidR="000A784D" w:rsidRPr="000D30DF">
        <w:t>l</w:t>
      </w:r>
      <w:r w:rsidR="000C0334" w:rsidRPr="000D30DF">
        <w:t xml:space="preserve"> som</w:t>
      </w:r>
      <w:r w:rsidR="003466FE" w:rsidRPr="000D30DF">
        <w:t xml:space="preserve"> har</w:t>
      </w:r>
      <w:r w:rsidR="00E37ADF" w:rsidRPr="000D30DF">
        <w:t xml:space="preserve"> bet</w:t>
      </w:r>
      <w:r w:rsidR="00DA3A14" w:rsidRPr="000D30DF">
        <w:t>alt</w:t>
      </w:r>
      <w:r w:rsidR="00EF795C" w:rsidRPr="000D30DF">
        <w:t xml:space="preserve"> med</w:t>
      </w:r>
      <w:r w:rsidR="00135EEB" w:rsidRPr="000D30DF">
        <w:t>lemsk</w:t>
      </w:r>
      <w:r w:rsidR="002D7F4C" w:rsidRPr="000D30DF">
        <w:t>onti</w:t>
      </w:r>
      <w:r w:rsidR="00593792" w:rsidRPr="000D30DF">
        <w:t>ngente</w:t>
      </w:r>
      <w:r w:rsidR="00721809" w:rsidRPr="000D30DF">
        <w:t>n sis</w:t>
      </w:r>
      <w:r w:rsidR="00352227" w:rsidRPr="000D30DF">
        <w:t>te år</w:t>
      </w:r>
      <w:r w:rsidR="00474D6A" w:rsidRPr="000D30DF">
        <w:t>.</w:t>
      </w:r>
    </w:p>
    <w:p w14:paraId="0291FFDF" w14:textId="1597534F" w:rsidR="00C30C82" w:rsidRPr="000D30DF" w:rsidRDefault="00AA7DBB" w:rsidP="00C00F07">
      <w:pPr>
        <w:spacing w:after="0"/>
      </w:pPr>
      <w:r w:rsidRPr="000D30DF">
        <w:t xml:space="preserve">For å opprettholde aktivitet og økonomi, er det viktig å få inn nye og helst yngre medlemmer. Det er ei reell utfordring at mange av medlemmene etter hvert har blitt litt oppe i åra. </w:t>
      </w:r>
    </w:p>
    <w:p w14:paraId="703FD62F" w14:textId="77777777" w:rsidR="009E35DD" w:rsidRPr="009E35DD" w:rsidRDefault="009E35DD" w:rsidP="00C00F07">
      <w:pPr>
        <w:spacing w:after="0"/>
      </w:pPr>
    </w:p>
    <w:p w14:paraId="5483C421" w14:textId="71F5F79F" w:rsidR="009E35DD" w:rsidRPr="00201C43" w:rsidRDefault="009E35DD" w:rsidP="00C00F07">
      <w:pPr>
        <w:spacing w:after="0"/>
        <w:rPr>
          <w:b/>
          <w:bCs/>
        </w:rPr>
      </w:pPr>
      <w:r w:rsidRPr="00201C43">
        <w:rPr>
          <w:b/>
          <w:bCs/>
        </w:rPr>
        <w:t>Arrangement</w:t>
      </w:r>
    </w:p>
    <w:p w14:paraId="415849A0" w14:textId="3AB93BA8" w:rsidR="0028377C" w:rsidRDefault="009E35DD" w:rsidP="00C00F07">
      <w:pPr>
        <w:spacing w:after="0"/>
      </w:pPr>
      <w:r w:rsidRPr="009E35DD">
        <w:t xml:space="preserve">I årsmøteperioden har Nord-Trøndelag Nei til EU </w:t>
      </w:r>
      <w:r w:rsidR="00D4745C">
        <w:t xml:space="preserve">vært </w:t>
      </w:r>
      <w:r w:rsidRPr="009E35DD">
        <w:t>arrang</w:t>
      </w:r>
      <w:r w:rsidR="00D4745C">
        <w:t xml:space="preserve">ør </w:t>
      </w:r>
      <w:r w:rsidR="00FD0106">
        <w:t>av</w:t>
      </w:r>
      <w:r w:rsidRPr="009E35DD">
        <w:t xml:space="preserve"> </w:t>
      </w:r>
      <w:r w:rsidR="00FD0106">
        <w:t>et</w:t>
      </w:r>
      <w:r w:rsidRPr="009E35DD">
        <w:t xml:space="preserve"> åp</w:t>
      </w:r>
      <w:r w:rsidR="00FD0106">
        <w:t xml:space="preserve">ent </w:t>
      </w:r>
      <w:r w:rsidRPr="009E35DD">
        <w:t>møte</w:t>
      </w:r>
      <w:r w:rsidR="00C30C82">
        <w:t xml:space="preserve"> i Grong. </w:t>
      </w:r>
      <w:r w:rsidR="00334914">
        <w:t>I tillegg var det på årsmøtet den 1</w:t>
      </w:r>
      <w:r w:rsidR="00C30C82">
        <w:t xml:space="preserve">. april </w:t>
      </w:r>
      <w:r w:rsidR="004B4DA7">
        <w:t xml:space="preserve">en åpen del med </w:t>
      </w:r>
      <w:r w:rsidR="00A845C0">
        <w:t xml:space="preserve">innledning av </w:t>
      </w:r>
      <w:r w:rsidR="00C30C82">
        <w:t>Kim Hamre i Ungdom mot EU</w:t>
      </w:r>
      <w:r w:rsidR="00300235">
        <w:t xml:space="preserve"> om </w:t>
      </w:r>
      <w:r w:rsidR="00FD6B2E">
        <w:t xml:space="preserve">gjenreisinga av </w:t>
      </w:r>
      <w:r w:rsidR="00C30C82">
        <w:t>aktiviteten i ungdomsorganisasjonen</w:t>
      </w:r>
      <w:r w:rsidR="00FD6B2E">
        <w:t xml:space="preserve">. </w:t>
      </w:r>
    </w:p>
    <w:p w14:paraId="7BD2B559" w14:textId="77777777" w:rsidR="00FD6B2E" w:rsidRDefault="00FD6B2E" w:rsidP="00C00F07">
      <w:pPr>
        <w:spacing w:after="0"/>
      </w:pPr>
    </w:p>
    <w:p w14:paraId="2D824BCC" w14:textId="6D45E6A2" w:rsidR="00FD6B2E" w:rsidRDefault="00FD6B2E" w:rsidP="00C00F07">
      <w:pPr>
        <w:spacing w:after="0"/>
      </w:pPr>
      <w:r>
        <w:t>Tema for det åpne møtet i Grong var Skogdirektivet og konsekvenser for skogskjøtselen. Vi hadde henta opp Per Olaf Lundteigen som innleder og arrangementet var i Kuben 12. mars. Det store oppmøtet uteble, men innledning med spørsmålsrunde fikk fram mange interessante problemstillinger. Blant de mest sentrale var:</w:t>
      </w:r>
    </w:p>
    <w:p w14:paraId="7D5DF3A9" w14:textId="71666C31" w:rsidR="00FD6B2E" w:rsidRDefault="00FD6B2E" w:rsidP="00C00F07">
      <w:pPr>
        <w:spacing w:after="0"/>
      </w:pPr>
      <w:r>
        <w:t>Et EU</w:t>
      </w:r>
      <w:r w:rsidR="00E97FD8">
        <w:t>-</w:t>
      </w:r>
      <w:r>
        <w:t xml:space="preserve">direktiv som skal gjelde fra </w:t>
      </w:r>
      <w:r w:rsidR="00E97FD8">
        <w:t>Gibraltar</w:t>
      </w:r>
      <w:r>
        <w:t xml:space="preserve"> til Nordkapp. </w:t>
      </w:r>
      <w:r w:rsidR="00E97FD8">
        <w:t>En nesten umulig konstruksjon, da forutsettingene er svært forskjellig fra land til land. Det er også ei sentral problemstilling knytta til om skog egentlig hører til under EØS-avtalen, og Per Olaf Lundteigen hadde ennå ikke møtt noen som hadde full oversikt over det som skjer innen EU og skogbruk.</w:t>
      </w:r>
    </w:p>
    <w:p w14:paraId="2FEFEFD3" w14:textId="4E0797FD" w:rsidR="00E97FD8" w:rsidRDefault="00CF3138" w:rsidP="00CF3138">
      <w:pPr>
        <w:spacing w:after="0"/>
      </w:pPr>
      <w:r>
        <w:t xml:space="preserve">-  </w:t>
      </w:r>
      <w:r w:rsidR="00E97FD8">
        <w:t xml:space="preserve">Det er mange som ikke forstår EØS-avtalen, og Stortingsbehandlinga av nye direktiv er generelt overflatisk. </w:t>
      </w:r>
      <w:r>
        <w:t>Det virker som om noen meiner at nye direktiv er en form for høgere sivilisasjon og de kan vedtas uten at en helt skjønner konsekvensene, som Per Olaf Lundteigen sa det.</w:t>
      </w:r>
    </w:p>
    <w:p w14:paraId="3C85C663" w14:textId="77777777" w:rsidR="00CA67A7" w:rsidRDefault="00CA67A7" w:rsidP="009A2850">
      <w:pPr>
        <w:spacing w:after="0"/>
      </w:pPr>
    </w:p>
    <w:p w14:paraId="3E098D93" w14:textId="245CF545" w:rsidR="000118BE" w:rsidRDefault="009C539C" w:rsidP="009A2850">
      <w:pPr>
        <w:spacing w:after="0"/>
      </w:pPr>
      <w:r>
        <w:t xml:space="preserve">På </w:t>
      </w:r>
      <w:r w:rsidR="00B22F8A">
        <w:t xml:space="preserve">en godt besøkt </w:t>
      </w:r>
      <w:r>
        <w:t>åp</w:t>
      </w:r>
      <w:r w:rsidR="00B22F8A">
        <w:t>e</w:t>
      </w:r>
      <w:r>
        <w:t>n del av årsmøtet</w:t>
      </w:r>
      <w:r w:rsidR="00B22F8A">
        <w:t xml:space="preserve"> </w:t>
      </w:r>
      <w:r w:rsidR="00B22F8A" w:rsidRPr="00B64B22">
        <w:t xml:space="preserve">den </w:t>
      </w:r>
      <w:r w:rsidR="00B64B22" w:rsidRPr="00B64B22">
        <w:t>1</w:t>
      </w:r>
      <w:r w:rsidR="00CF3138" w:rsidRPr="00B64B22">
        <w:t xml:space="preserve">. april, </w:t>
      </w:r>
      <w:r w:rsidR="00921E35">
        <w:t xml:space="preserve">hadde </w:t>
      </w:r>
      <w:r w:rsidR="00CF3138">
        <w:t>Kim Hamre en god gjennomgang av arbeidet som er gjort for å reorganisere UmEU og EØS-saker som opptok ungdommen. Et målretta organisasjonsarbeid har fått opp medlemstallet og gjennom det lagt et godt grunnlag for finansiering av auka aktivitet. Ved hjelp av skoleturneer</w:t>
      </w:r>
      <w:r w:rsidR="000118BE">
        <w:t>, debattmøter med ungdomspartiene og systematisk bruk av videosnutter på Tik Tok, Instagram og andre plattformer som ungdom bruker, nådd godt ut med budskapet og verva mange nye medlemmer. UmEU var også godt i gang med å bygge opp fylkeslag og studentlag.</w:t>
      </w:r>
    </w:p>
    <w:p w14:paraId="173FF495" w14:textId="6963B2C0" w:rsidR="000118BE" w:rsidRDefault="000118BE" w:rsidP="009A2850">
      <w:pPr>
        <w:spacing w:after="0"/>
      </w:pPr>
      <w:r>
        <w:t>Tema som opptok ungdom</w:t>
      </w:r>
      <w:r w:rsidR="00CE7DDD">
        <w:t>men</w:t>
      </w:r>
      <w:r w:rsidR="00A74EDF">
        <w:t>,</w:t>
      </w:r>
      <w:r>
        <w:t xml:space="preserve"> var:</w:t>
      </w:r>
    </w:p>
    <w:p w14:paraId="1B1A068D" w14:textId="46B2B1CE" w:rsidR="000118BE" w:rsidRDefault="000118BE" w:rsidP="009A2850">
      <w:pPr>
        <w:spacing w:after="0"/>
      </w:pPr>
      <w:r>
        <w:tab/>
        <w:t>EU-kommisjonen og maktkonsentrasjon</w:t>
      </w:r>
    </w:p>
    <w:p w14:paraId="779175A7" w14:textId="5373FE4B" w:rsidR="000118BE" w:rsidRDefault="000118BE" w:rsidP="009A2850">
      <w:pPr>
        <w:spacing w:after="0"/>
      </w:pPr>
      <w:r>
        <w:tab/>
        <w:t>Låg valgdeltaking</w:t>
      </w:r>
    </w:p>
    <w:p w14:paraId="32E6AEBD" w14:textId="0D0602CB" w:rsidR="000118BE" w:rsidRDefault="000118BE" w:rsidP="009A2850">
      <w:pPr>
        <w:spacing w:after="0"/>
      </w:pPr>
      <w:r>
        <w:tab/>
        <w:t>Tap av arbeidsplasser og industri</w:t>
      </w:r>
    </w:p>
    <w:p w14:paraId="086B674C" w14:textId="42BDD9AB" w:rsidR="000118BE" w:rsidRDefault="000118BE" w:rsidP="009A2850">
      <w:pPr>
        <w:spacing w:after="0"/>
      </w:pPr>
      <w:r>
        <w:tab/>
        <w:t>Stagnerende økonomi i EU</w:t>
      </w:r>
    </w:p>
    <w:p w14:paraId="2690F797" w14:textId="43EF71AA" w:rsidR="000118BE" w:rsidRDefault="000118BE" w:rsidP="009A2850">
      <w:pPr>
        <w:spacing w:after="0"/>
      </w:pPr>
      <w:r>
        <w:tab/>
        <w:t>Byråkrati</w:t>
      </w:r>
    </w:p>
    <w:p w14:paraId="12AC77D4" w14:textId="198B5174" w:rsidR="000118BE" w:rsidRDefault="000118BE" w:rsidP="009A2850">
      <w:pPr>
        <w:spacing w:after="0"/>
      </w:pPr>
      <w:r>
        <w:tab/>
        <w:t>Klima og miljø på bekostning av velferd og økonomi</w:t>
      </w:r>
    </w:p>
    <w:p w14:paraId="30E2F80C" w14:textId="77777777" w:rsidR="000118BE" w:rsidRDefault="000118BE" w:rsidP="009A2850">
      <w:pPr>
        <w:spacing w:after="0"/>
      </w:pPr>
    </w:p>
    <w:p w14:paraId="271999E0" w14:textId="1523AB3C" w:rsidR="006A2D70" w:rsidRPr="000118BE" w:rsidRDefault="000118BE" w:rsidP="003B102D">
      <w:pPr>
        <w:spacing w:after="0"/>
        <w:jc w:val="both"/>
        <w:rPr>
          <w:b/>
          <w:bCs/>
        </w:rPr>
      </w:pPr>
      <w:r w:rsidRPr="000118BE">
        <w:rPr>
          <w:b/>
          <w:bCs/>
        </w:rPr>
        <w:t>Fylkeslaget som arrangør</w:t>
      </w:r>
    </w:p>
    <w:p w14:paraId="14BC9A35" w14:textId="7095867B" w:rsidR="000118BE" w:rsidRPr="00EF4C46" w:rsidRDefault="00E27EBC" w:rsidP="003B102D">
      <w:pPr>
        <w:spacing w:after="0"/>
        <w:jc w:val="both"/>
        <w:rPr>
          <w:lang w:val="nn-NO"/>
        </w:rPr>
      </w:pPr>
      <w:r>
        <w:t xml:space="preserve">Fylkeslaget har veksla mellom å arrangere åpne møter i egen regi eller i samarbeid med lokallag. Og det er uten tvil best når vi kan samarbeide med et lokallag. </w:t>
      </w:r>
      <w:r w:rsidRPr="00EF4C46">
        <w:rPr>
          <w:lang w:val="nn-NO"/>
        </w:rPr>
        <w:t xml:space="preserve">Men i Nord-Trøndelag er det for tida berre 3 aktive lokallag, Levanger, Inderøy og Steinkjer. </w:t>
      </w:r>
    </w:p>
    <w:p w14:paraId="63CEDBCC" w14:textId="77777777" w:rsidR="00E27EBC" w:rsidRPr="00EF4C46" w:rsidRDefault="00E27EBC" w:rsidP="003B102D">
      <w:pPr>
        <w:spacing w:after="0"/>
        <w:jc w:val="both"/>
        <w:rPr>
          <w:lang w:val="nn-NO"/>
        </w:rPr>
      </w:pPr>
    </w:p>
    <w:p w14:paraId="6A1C7DF8" w14:textId="4B65BF1F" w:rsidR="00E27EBC" w:rsidRDefault="00E27EBC" w:rsidP="003B102D">
      <w:pPr>
        <w:spacing w:after="0"/>
        <w:jc w:val="both"/>
      </w:pPr>
      <w:r>
        <w:lastRenderedPageBreak/>
        <w:t xml:space="preserve">Det er derfor behov for å legge arrangement også i andre deler av fylket. Denne gangen prøvde vi Grong, uten å få til det helt store oppmøtet. Basert på erfaringene fra dette arrangementet og et liknende i Kolvereid i 2024, må en gjøre mye for å sikre seg en lokal samarbeidspartner. Det er vanskelig å mobilisere folk berre gjennom e-post, sms og Facebook. Forhåndsomtale i avis er dessverre v </w:t>
      </w:r>
      <w:proofErr w:type="spellStart"/>
      <w:r>
        <w:t>eldig</w:t>
      </w:r>
      <w:proofErr w:type="spellEnd"/>
      <w:r>
        <w:t xml:space="preserve"> vanskelig å få til. </w:t>
      </w:r>
    </w:p>
    <w:p w14:paraId="22E9B61D" w14:textId="77777777" w:rsidR="000118BE" w:rsidRDefault="000118BE" w:rsidP="003B102D">
      <w:pPr>
        <w:spacing w:after="0"/>
        <w:jc w:val="both"/>
      </w:pPr>
    </w:p>
    <w:p w14:paraId="1BDCD272" w14:textId="2F38A337" w:rsidR="006A2D70" w:rsidRPr="00052DDC" w:rsidRDefault="006A2D70" w:rsidP="003B102D">
      <w:pPr>
        <w:spacing w:after="0"/>
        <w:jc w:val="both"/>
        <w:rPr>
          <w:b/>
          <w:bCs/>
        </w:rPr>
      </w:pPr>
      <w:r w:rsidRPr="00052DDC">
        <w:rPr>
          <w:b/>
          <w:bCs/>
        </w:rPr>
        <w:t>NT Nei til EU på stand</w:t>
      </w:r>
    </w:p>
    <w:p w14:paraId="14DD96A7" w14:textId="4F2C6B1B" w:rsidR="006A2D70" w:rsidRPr="00052DDC" w:rsidRDefault="006A2D70" w:rsidP="003B102D">
      <w:pPr>
        <w:spacing w:after="0"/>
        <w:jc w:val="both"/>
      </w:pPr>
      <w:r w:rsidRPr="00052DDC">
        <w:t>I tillegg til åpne møter,</w:t>
      </w:r>
      <w:r w:rsidR="00D57622">
        <w:t xml:space="preserve"> </w:t>
      </w:r>
      <w:r w:rsidRPr="00052DDC">
        <w:t>har fylkeslaget</w:t>
      </w:r>
      <w:r w:rsidR="008A732A" w:rsidRPr="00052DDC">
        <w:t xml:space="preserve"> i samarbeid med lokallag eller i egen regi hatt stand på Levangermartnan, Steinkjermartnan, Namsosdagene</w:t>
      </w:r>
      <w:r w:rsidR="00AA54BA">
        <w:t xml:space="preserve"> og </w:t>
      </w:r>
      <w:r w:rsidR="000A56C7">
        <w:t>Sopin</w:t>
      </w:r>
      <w:r w:rsidR="008A7806">
        <w:t>festivalen</w:t>
      </w:r>
      <w:r w:rsidR="005162A0">
        <w:t xml:space="preserve"> </w:t>
      </w:r>
      <w:r w:rsidR="00201C43" w:rsidRPr="00052DDC">
        <w:t xml:space="preserve">i </w:t>
      </w:r>
      <w:r w:rsidR="008A732A" w:rsidRPr="00052DDC">
        <w:t xml:space="preserve">Nærøy. </w:t>
      </w:r>
    </w:p>
    <w:p w14:paraId="682A59A1" w14:textId="27744101" w:rsidR="00201C43" w:rsidRPr="00052DDC" w:rsidRDefault="00201C43" w:rsidP="003B102D">
      <w:pPr>
        <w:spacing w:after="0"/>
        <w:jc w:val="both"/>
      </w:pPr>
    </w:p>
    <w:p w14:paraId="2615337A" w14:textId="226FA3A9" w:rsidR="00201C43" w:rsidRDefault="00201C43" w:rsidP="003B102D">
      <w:pPr>
        <w:spacing w:after="0"/>
        <w:jc w:val="both"/>
      </w:pPr>
      <w:r w:rsidRPr="00052DDC">
        <w:t>Felles for all deltaking på stand er god stemning, bra interesse fra publikum og en god anledning til å vise at vi er i beredskap. Noen nye medlemmer blir det også</w:t>
      </w:r>
      <w:r w:rsidR="00143A93">
        <w:t>,</w:t>
      </w:r>
      <w:r w:rsidRPr="00052DDC">
        <w:t xml:space="preserve"> i tillegg til at vi får delt ut </w:t>
      </w:r>
      <w:r w:rsidR="000F6595" w:rsidRPr="00052DDC">
        <w:t>mye god informasjon om EU og EØS.</w:t>
      </w:r>
    </w:p>
    <w:p w14:paraId="2583D19F" w14:textId="77777777" w:rsidR="00C56835" w:rsidRDefault="00C56835" w:rsidP="003B102D">
      <w:pPr>
        <w:spacing w:after="0"/>
        <w:jc w:val="both"/>
      </w:pPr>
    </w:p>
    <w:p w14:paraId="1C220C71" w14:textId="3AF3D112" w:rsidR="00C56835" w:rsidRDefault="00C56835" w:rsidP="003B102D">
      <w:pPr>
        <w:spacing w:after="0"/>
        <w:jc w:val="both"/>
        <w:rPr>
          <w:b/>
          <w:bCs/>
        </w:rPr>
      </w:pPr>
      <w:r w:rsidRPr="00C56835">
        <w:rPr>
          <w:b/>
          <w:bCs/>
        </w:rPr>
        <w:t>Valgkampavis</w:t>
      </w:r>
    </w:p>
    <w:p w14:paraId="7673A4DC" w14:textId="07BD8541" w:rsidR="00C56835" w:rsidRDefault="00C56835" w:rsidP="003B102D">
      <w:pPr>
        <w:spacing w:after="0"/>
        <w:jc w:val="both"/>
      </w:pPr>
      <w:r w:rsidRPr="00C56835">
        <w:t>Foran stortingsvalget</w:t>
      </w:r>
      <w:r>
        <w:t xml:space="preserve"> har det alltid blitt gitt ut en utgave av Standpunkt som tar for seg standpunktene til de politiske partiene på aktuelle EU og EØS-saker. Nei til EU sentralt tar for seg partiene på landsplan og kan lage aktuelt stoff til heile avisa. </w:t>
      </w:r>
    </w:p>
    <w:p w14:paraId="7F24533C" w14:textId="77777777" w:rsidR="00C56835" w:rsidRDefault="00C56835" w:rsidP="003B102D">
      <w:pPr>
        <w:spacing w:after="0"/>
        <w:jc w:val="both"/>
      </w:pPr>
    </w:p>
    <w:p w14:paraId="45459CDF" w14:textId="433638EC" w:rsidR="00C56835" w:rsidRDefault="00C56835" w:rsidP="003B102D">
      <w:pPr>
        <w:spacing w:after="0"/>
        <w:jc w:val="both"/>
      </w:pPr>
      <w:r>
        <w:t>Det er også et alternativ å lage ei avis som kombinerer sentralt stoff med lokalt stoff fra fylket. Nord-Trøndelag var et av fylkene som valgte det siste alternativet. Mye av plassen ble brukt på å stille toppkandidatene til de partiene som var representert på stortinget konkrete spørsmål som skulle besvares med ja eller nei.</w:t>
      </w:r>
      <w:r w:rsidR="006E6F6A">
        <w:t xml:space="preserve"> Vi fikk svar fra nesten alle som ble spurt. Det var bare toppkandidatene i Høgre og Venstre som ble stående som spørsmålstegn. </w:t>
      </w:r>
    </w:p>
    <w:p w14:paraId="3653A7C0" w14:textId="5B00F7B9" w:rsidR="006E6F6A" w:rsidRDefault="006E6F6A" w:rsidP="003B102D">
      <w:pPr>
        <w:spacing w:after="0"/>
        <w:jc w:val="both"/>
      </w:pPr>
      <w:r>
        <w:t>Hovedspørsmålet var som vanlig ja eller nei til EU-medlemskap og alle som svarte gav oss grunnlag for følgende overskrift: «Nord-Trøndelag kan bli Nei til EU-bastion.»</w:t>
      </w:r>
    </w:p>
    <w:p w14:paraId="75EB23CA" w14:textId="77777777" w:rsidR="006E6F6A" w:rsidRDefault="006E6F6A" w:rsidP="003B102D">
      <w:pPr>
        <w:spacing w:after="0"/>
        <w:jc w:val="both"/>
      </w:pPr>
    </w:p>
    <w:p w14:paraId="3118FD78" w14:textId="49DC8065" w:rsidR="006E6F6A" w:rsidRPr="00C56835" w:rsidRDefault="006E6F6A" w:rsidP="003B102D">
      <w:pPr>
        <w:spacing w:after="0"/>
        <w:jc w:val="both"/>
      </w:pPr>
      <w:r>
        <w:t xml:space="preserve">I tillegg inneholdt avisa stoff om å få kontroll på krafta gjennom et intervju med Ståle </w:t>
      </w:r>
      <w:r w:rsidR="00A74EDF">
        <w:t xml:space="preserve">Knoff Johansen, </w:t>
      </w:r>
      <w:r w:rsidR="00A74EDF" w:rsidRPr="00B64B22">
        <w:t>konserntillitsvalgt i</w:t>
      </w:r>
      <w:r w:rsidR="00A74EDF" w:rsidRPr="00B64B22">
        <w:rPr>
          <w:i/>
          <w:iCs/>
        </w:rPr>
        <w:t xml:space="preserve"> </w:t>
      </w:r>
      <w:r w:rsidR="00A74EDF">
        <w:t xml:space="preserve">Aker Solutions </w:t>
      </w:r>
      <w:r>
        <w:t xml:space="preserve">og en liten sak om Morten Harper, under overskrifta Nei til EU trenger Hell. Avisa ble både delt ut på stand og i noen områder lagt i postkasser. </w:t>
      </w:r>
    </w:p>
    <w:p w14:paraId="302DF22B" w14:textId="1DEFC587" w:rsidR="00F3678E" w:rsidRPr="00E27EBC" w:rsidRDefault="00F3678E" w:rsidP="003B102D">
      <w:pPr>
        <w:spacing w:after="0"/>
        <w:jc w:val="both"/>
        <w:rPr>
          <w:b/>
          <w:bCs/>
        </w:rPr>
      </w:pPr>
    </w:p>
    <w:p w14:paraId="3AB86FF5" w14:textId="5B28E6CE" w:rsidR="000F6595" w:rsidRPr="00EF4C46" w:rsidRDefault="000F6595" w:rsidP="003B102D">
      <w:pPr>
        <w:spacing w:after="0"/>
        <w:jc w:val="both"/>
        <w:rPr>
          <w:b/>
          <w:bCs/>
        </w:rPr>
      </w:pPr>
      <w:r w:rsidRPr="00EF4C46">
        <w:rPr>
          <w:b/>
          <w:bCs/>
        </w:rPr>
        <w:t>Deltaking på sentrale arrangement</w:t>
      </w:r>
    </w:p>
    <w:p w14:paraId="7FD1CCA3" w14:textId="2966C218" w:rsidR="000F6595" w:rsidRDefault="000F6595" w:rsidP="003B102D">
      <w:pPr>
        <w:spacing w:after="0"/>
        <w:jc w:val="both"/>
      </w:pPr>
      <w:r w:rsidRPr="00EF4C46">
        <w:t xml:space="preserve">Nei til EU har </w:t>
      </w:r>
      <w:r w:rsidR="00D47D37" w:rsidRPr="00EF4C46">
        <w:t>i</w:t>
      </w:r>
      <w:r w:rsidRPr="00EF4C46">
        <w:t xml:space="preserve"> årsmøteperioden hatt </w:t>
      </w:r>
      <w:r w:rsidR="00E27EBC" w:rsidRPr="00EF4C46">
        <w:t>to r</w:t>
      </w:r>
      <w:r w:rsidR="00414C9E" w:rsidRPr="00EF4C46">
        <w:t>åds</w:t>
      </w:r>
      <w:r w:rsidR="0073063B" w:rsidRPr="00EF4C46">
        <w:t>møte</w:t>
      </w:r>
      <w:r w:rsidR="00E27EBC" w:rsidRPr="00EF4C46">
        <w:t>r, begge på Klekken Hotell ved Hønefoss.</w:t>
      </w:r>
      <w:r w:rsidRPr="00EF4C46">
        <w:t xml:space="preserve"> </w:t>
      </w:r>
      <w:r w:rsidRPr="000D52B2">
        <w:t xml:space="preserve">Der deltok leder og </w:t>
      </w:r>
      <w:r w:rsidR="00E27EBC">
        <w:t>Anita Dahl</w:t>
      </w:r>
      <w:r w:rsidRPr="000D52B2">
        <w:t xml:space="preserve"> som utsendinger. </w:t>
      </w:r>
    </w:p>
    <w:p w14:paraId="7C1E5092" w14:textId="77777777" w:rsidR="00C56835" w:rsidRPr="000D52B2" w:rsidRDefault="00C56835" w:rsidP="003B102D">
      <w:pPr>
        <w:spacing w:after="0"/>
        <w:jc w:val="both"/>
      </w:pPr>
    </w:p>
    <w:p w14:paraId="79362741" w14:textId="3BA56230" w:rsidR="00B14170" w:rsidRDefault="00B14170" w:rsidP="003B102D">
      <w:pPr>
        <w:spacing w:after="0"/>
        <w:jc w:val="both"/>
      </w:pPr>
      <w:r w:rsidRPr="000D52B2">
        <w:t xml:space="preserve">I tillegg til </w:t>
      </w:r>
      <w:r w:rsidR="007255E7">
        <w:t>rå</w:t>
      </w:r>
      <w:r w:rsidR="0067000F">
        <w:t>dsmø</w:t>
      </w:r>
      <w:r w:rsidR="006718AA">
        <w:t>tet og</w:t>
      </w:r>
      <w:r w:rsidR="00024504">
        <w:t xml:space="preserve"> land</w:t>
      </w:r>
      <w:r w:rsidR="00C67B3C">
        <w:t>smøte</w:t>
      </w:r>
      <w:r w:rsidR="00FA1E20">
        <w:t>t</w:t>
      </w:r>
      <w:r w:rsidRPr="000D52B2">
        <w:t>, har leder deltatt på</w:t>
      </w:r>
      <w:r w:rsidR="00D3566B">
        <w:t xml:space="preserve"> fire</w:t>
      </w:r>
      <w:r w:rsidRPr="000D52B2">
        <w:t xml:space="preserve"> digitale fylkesledersamlinger i årsmøteperioden.</w:t>
      </w:r>
      <w:r w:rsidR="00D3566B">
        <w:t xml:space="preserve"> Ved sida av aktuelle saker og orientering om den politiske situasjonen ved leder, har alle møter et skoleringstema om aktuelle direktiv. Dette opplegget har gitt fylkesledersamlingene ny giv og har vært et viktig bidrag i arbeidet med å styrke Nei til EU.</w:t>
      </w:r>
    </w:p>
    <w:p w14:paraId="5FB4C57D" w14:textId="77777777" w:rsidR="00C46775" w:rsidRPr="000E73CA" w:rsidRDefault="00C46775" w:rsidP="00C46775">
      <w:pPr>
        <w:spacing w:after="0" w:line="240" w:lineRule="auto"/>
      </w:pPr>
    </w:p>
    <w:p w14:paraId="70854A4E" w14:textId="6FC7ED6B" w:rsidR="00C46775" w:rsidRPr="000E73CA" w:rsidRDefault="00C46775" w:rsidP="00C46775">
      <w:pPr>
        <w:spacing w:after="0" w:line="240" w:lineRule="auto"/>
        <w:rPr>
          <w:rFonts w:ascii="Helvetica" w:eastAsia="Times New Roman" w:hAnsi="Helvetica" w:cs="Times New Roman"/>
          <w:sz w:val="20"/>
          <w:szCs w:val="20"/>
          <w:lang w:eastAsia="nb-NO"/>
        </w:rPr>
      </w:pPr>
      <w:r w:rsidRPr="000E73CA">
        <w:rPr>
          <w:sz w:val="24"/>
          <w:szCs w:val="24"/>
        </w:rPr>
        <w:t>I regi av nei til EU, blir det gjennom heile året gitt tilbud om digital skolering. Her har Astri</w:t>
      </w:r>
      <w:r w:rsidR="00B64B22" w:rsidRPr="000E73CA">
        <w:rPr>
          <w:sz w:val="24"/>
          <w:szCs w:val="24"/>
        </w:rPr>
        <w:t xml:space="preserve">d </w:t>
      </w:r>
      <w:r w:rsidRPr="000E73CA">
        <w:rPr>
          <w:sz w:val="24"/>
          <w:szCs w:val="24"/>
        </w:rPr>
        <w:t>deltatt på veldig mange. I tillegg har Anita</w:t>
      </w:r>
      <w:r w:rsidR="00B64B22" w:rsidRPr="000E73CA">
        <w:rPr>
          <w:sz w:val="24"/>
          <w:szCs w:val="24"/>
        </w:rPr>
        <w:t xml:space="preserve">, </w:t>
      </w:r>
      <w:r w:rsidRPr="000E73CA">
        <w:rPr>
          <w:sz w:val="24"/>
          <w:szCs w:val="24"/>
        </w:rPr>
        <w:t>og Jon Olav</w:t>
      </w:r>
      <w:r w:rsidR="00B64B22" w:rsidRPr="000E73CA">
        <w:rPr>
          <w:sz w:val="24"/>
          <w:szCs w:val="24"/>
        </w:rPr>
        <w:t xml:space="preserve"> deltatt</w:t>
      </w:r>
      <w:r w:rsidRPr="000E73CA">
        <w:rPr>
          <w:rFonts w:ascii="Helvetica" w:eastAsia="Times New Roman" w:hAnsi="Helvetica" w:cs="Times New Roman"/>
          <w:sz w:val="20"/>
          <w:szCs w:val="20"/>
          <w:lang w:eastAsia="nb-NO"/>
        </w:rPr>
        <w:t xml:space="preserve"> på flere. Dette er et viktig ledd i skoleringa av tillitsvalgte landet rundt.</w:t>
      </w:r>
    </w:p>
    <w:p w14:paraId="67AB94F4" w14:textId="77777777" w:rsidR="00B64B22" w:rsidRPr="000E73CA" w:rsidRDefault="00B64B22" w:rsidP="00C46775">
      <w:pPr>
        <w:spacing w:after="0" w:line="240" w:lineRule="auto"/>
        <w:rPr>
          <w:rFonts w:ascii="Helvetica" w:eastAsia="Times New Roman" w:hAnsi="Helvetica" w:cs="Times New Roman"/>
          <w:sz w:val="20"/>
          <w:szCs w:val="20"/>
          <w:lang w:eastAsia="nb-NO"/>
        </w:rPr>
      </w:pPr>
    </w:p>
    <w:p w14:paraId="73741533" w14:textId="2F718E2E" w:rsidR="00B64B22" w:rsidRPr="000E73CA" w:rsidRDefault="00B64B22" w:rsidP="00C46775">
      <w:pPr>
        <w:spacing w:after="0" w:line="240" w:lineRule="auto"/>
        <w:rPr>
          <w:rFonts w:ascii="Helvetica" w:eastAsia="Times New Roman" w:hAnsi="Helvetica" w:cs="Times New Roman"/>
          <w:sz w:val="20"/>
          <w:szCs w:val="20"/>
          <w:lang w:val="da-DK" w:eastAsia="nb-NO"/>
        </w:rPr>
      </w:pPr>
      <w:r w:rsidRPr="000E73CA">
        <w:rPr>
          <w:rFonts w:ascii="Helvetica" w:eastAsia="Times New Roman" w:hAnsi="Helvetica" w:cs="Times New Roman"/>
          <w:sz w:val="20"/>
          <w:szCs w:val="20"/>
          <w:lang w:val="da-DK" w:eastAsia="nb-NO"/>
        </w:rPr>
        <w:t>Anders Hals er medlem av kraftgruppa i Nei til EU.</w:t>
      </w:r>
    </w:p>
    <w:p w14:paraId="4561AE5C" w14:textId="77777777" w:rsidR="00C46775" w:rsidRPr="00B64B22" w:rsidRDefault="00C46775" w:rsidP="003B102D">
      <w:pPr>
        <w:spacing w:after="0"/>
        <w:jc w:val="both"/>
        <w:rPr>
          <w:lang w:val="da-DK"/>
        </w:rPr>
      </w:pPr>
    </w:p>
    <w:p w14:paraId="3FE72FB5" w14:textId="77777777" w:rsidR="000533AE" w:rsidRPr="00B64B22" w:rsidRDefault="000533AE" w:rsidP="003B102D">
      <w:pPr>
        <w:spacing w:after="0"/>
        <w:jc w:val="both"/>
        <w:rPr>
          <w:lang w:val="da-DK"/>
        </w:rPr>
      </w:pPr>
    </w:p>
    <w:p w14:paraId="5ADF484F" w14:textId="77777777" w:rsidR="000E73CA" w:rsidRDefault="000E73CA" w:rsidP="003B102D">
      <w:pPr>
        <w:spacing w:after="0"/>
        <w:jc w:val="both"/>
        <w:rPr>
          <w:b/>
          <w:bCs/>
        </w:rPr>
      </w:pPr>
    </w:p>
    <w:p w14:paraId="088B4278" w14:textId="77777777" w:rsidR="000E73CA" w:rsidRDefault="000E73CA" w:rsidP="003B102D">
      <w:pPr>
        <w:spacing w:after="0"/>
        <w:jc w:val="both"/>
        <w:rPr>
          <w:b/>
          <w:bCs/>
        </w:rPr>
      </w:pPr>
    </w:p>
    <w:p w14:paraId="7266AAAB" w14:textId="42E5E4E7" w:rsidR="00B14170" w:rsidRDefault="000533AE" w:rsidP="003B102D">
      <w:pPr>
        <w:spacing w:after="0"/>
        <w:jc w:val="both"/>
        <w:rPr>
          <w:b/>
          <w:bCs/>
        </w:rPr>
      </w:pPr>
      <w:r w:rsidRPr="000533AE">
        <w:rPr>
          <w:b/>
          <w:bCs/>
        </w:rPr>
        <w:t>Tron</w:t>
      </w:r>
      <w:r>
        <w:rPr>
          <w:b/>
          <w:bCs/>
        </w:rPr>
        <w:t>d</w:t>
      </w:r>
      <w:r w:rsidRPr="000533AE">
        <w:rPr>
          <w:b/>
          <w:bCs/>
        </w:rPr>
        <w:t>heimskonferansen</w:t>
      </w:r>
    </w:p>
    <w:p w14:paraId="7925416B" w14:textId="45E7CA10" w:rsidR="000533AE" w:rsidRDefault="000533AE" w:rsidP="003B102D">
      <w:pPr>
        <w:spacing w:after="0"/>
        <w:jc w:val="both"/>
      </w:pPr>
      <w:r w:rsidRPr="00262AFD">
        <w:t xml:space="preserve">Trondheimskonferansen blir hvert år arrangert av LO i Trondheim i slutten av januar. </w:t>
      </w:r>
      <w:r w:rsidR="00262AFD" w:rsidRPr="00262AFD">
        <w:t xml:space="preserve">I tilknytting til konferansen er Nei til EU en av organisasjonene som arrangerer et formøte med aktuelle tema. </w:t>
      </w:r>
      <w:r w:rsidR="00262AFD" w:rsidRPr="00EF4C46">
        <w:rPr>
          <w:lang w:val="nn-NO"/>
        </w:rPr>
        <w:t xml:space="preserve">Formøtet om EU/EØS ble arrangert i samarbeid mellom LO i Trondheim, LO i Oslo, </w:t>
      </w:r>
      <w:proofErr w:type="spellStart"/>
      <w:r w:rsidR="00262AFD" w:rsidRPr="00EF4C46">
        <w:rPr>
          <w:lang w:val="nn-NO"/>
        </w:rPr>
        <w:t>Faglig</w:t>
      </w:r>
      <w:proofErr w:type="spellEnd"/>
      <w:r w:rsidR="00262AFD" w:rsidRPr="00EF4C46">
        <w:rPr>
          <w:lang w:val="nn-NO"/>
        </w:rPr>
        <w:t xml:space="preserve"> </w:t>
      </w:r>
      <w:proofErr w:type="spellStart"/>
      <w:r w:rsidR="00262AFD" w:rsidRPr="00EF4C46">
        <w:rPr>
          <w:lang w:val="nn-NO"/>
        </w:rPr>
        <w:t>utvalg</w:t>
      </w:r>
      <w:proofErr w:type="spellEnd"/>
      <w:r w:rsidR="00262AFD" w:rsidRPr="00EF4C46">
        <w:rPr>
          <w:lang w:val="nn-NO"/>
        </w:rPr>
        <w:t xml:space="preserve"> i Nei til EU og Sør-Trøndelag Nei til EU. </w:t>
      </w:r>
      <w:r w:rsidR="00262AFD">
        <w:t>Innledere var: Morten Harper, Eva Norlund, Tommas Eggan, Arne Byrkjeflo</w:t>
      </w:r>
      <w:r w:rsidR="00195A4B">
        <w:t>t</w:t>
      </w:r>
      <w:r w:rsidR="00262AFD">
        <w:t xml:space="preserve"> og Boye Ullmann. Goder innlegg, gode diskusjoner og faglig påfyll for en lydhør fylkesleder som i år hadde gleden av å delta</w:t>
      </w:r>
      <w:r w:rsidR="00195A4B">
        <w:t>, sammen med mange aktivister fra hele landet.</w:t>
      </w:r>
    </w:p>
    <w:p w14:paraId="419F84EF" w14:textId="77777777" w:rsidR="00262AFD" w:rsidRPr="00262AFD" w:rsidRDefault="00262AFD" w:rsidP="003B102D">
      <w:pPr>
        <w:spacing w:after="0"/>
        <w:jc w:val="both"/>
      </w:pPr>
    </w:p>
    <w:p w14:paraId="3C27137E" w14:textId="77777777" w:rsidR="000533AE" w:rsidRPr="000533AE" w:rsidRDefault="000533AE" w:rsidP="003B102D">
      <w:pPr>
        <w:spacing w:after="0"/>
        <w:jc w:val="both"/>
        <w:rPr>
          <w:b/>
          <w:bCs/>
        </w:rPr>
      </w:pPr>
    </w:p>
    <w:p w14:paraId="25D134FE" w14:textId="0A412384" w:rsidR="00B14170" w:rsidRPr="000D52B2" w:rsidRDefault="00B14170" w:rsidP="003B102D">
      <w:pPr>
        <w:spacing w:after="0"/>
        <w:jc w:val="both"/>
        <w:rPr>
          <w:b/>
          <w:bCs/>
        </w:rPr>
      </w:pPr>
      <w:r w:rsidRPr="000D52B2">
        <w:rPr>
          <w:b/>
          <w:bCs/>
        </w:rPr>
        <w:t>Fylkesnettverket</w:t>
      </w:r>
    </w:p>
    <w:p w14:paraId="2A59970E" w14:textId="77777777" w:rsidR="00550B16" w:rsidRPr="000D52B2" w:rsidRDefault="00B14170" w:rsidP="003B102D">
      <w:pPr>
        <w:spacing w:after="0"/>
        <w:jc w:val="both"/>
      </w:pPr>
      <w:r w:rsidRPr="000D52B2">
        <w:t xml:space="preserve">I tillegg til sentralt organiserte samlinger, har fylkeslederne et eget nettverk som tar opp aktuelle saker på uformelt grunnlag. Dette nettverket bidrar til å spre gode ideer, er kreativt og innimellom et svært egna forum </w:t>
      </w:r>
      <w:r w:rsidR="00B661D3" w:rsidRPr="000D52B2">
        <w:t xml:space="preserve">til å diskutere saker som </w:t>
      </w:r>
      <w:r w:rsidR="00976C9A" w:rsidRPr="000D52B2">
        <w:t xml:space="preserve">sentralleddet og fylkeslaga har </w:t>
      </w:r>
      <w:r w:rsidR="00550B16" w:rsidRPr="000D52B2">
        <w:t xml:space="preserve">ulik oppfatning om. </w:t>
      </w:r>
    </w:p>
    <w:p w14:paraId="06EB715F" w14:textId="08EF268F" w:rsidR="00B14170" w:rsidRPr="000D52B2" w:rsidRDefault="00550B16" w:rsidP="003B102D">
      <w:pPr>
        <w:spacing w:after="0"/>
        <w:jc w:val="both"/>
      </w:pPr>
      <w:r w:rsidRPr="000D52B2">
        <w:t xml:space="preserve">Når leder ikke har hatt </w:t>
      </w:r>
      <w:r w:rsidR="00A95967" w:rsidRPr="000D52B2">
        <w:t xml:space="preserve">anledning til å delta, </w:t>
      </w:r>
      <w:r w:rsidR="00E7220F">
        <w:t xml:space="preserve">har Bjørn Aaneng </w:t>
      </w:r>
      <w:r w:rsidR="00A95967" w:rsidRPr="000D52B2">
        <w:t>som regel vært en svært god erstatter</w:t>
      </w:r>
      <w:r w:rsidR="00B678D3" w:rsidRPr="000D52B2">
        <w:t>.</w:t>
      </w:r>
      <w:r w:rsidR="00FB2F36" w:rsidRPr="000D52B2">
        <w:t xml:space="preserve"> I noen saker har Nord- og Sør-Tr</w:t>
      </w:r>
      <w:r w:rsidR="00E03023" w:rsidRPr="000D52B2">
        <w:t xml:space="preserve">øndelag samsnakka før </w:t>
      </w:r>
      <w:r w:rsidR="00183212" w:rsidRPr="000D52B2">
        <w:t>nettverksmøtet, om berre et av fylkene kunne delta.</w:t>
      </w:r>
      <w:r w:rsidR="00B678D3" w:rsidRPr="000D52B2">
        <w:t xml:space="preserve"> Hvert fylke har anledning til å stille med leder og observatør</w:t>
      </w:r>
      <w:r w:rsidR="00FB2F36" w:rsidRPr="000D52B2">
        <w:t>.</w:t>
      </w:r>
      <w:r w:rsidR="00B14170" w:rsidRPr="000D52B2">
        <w:t xml:space="preserve"> </w:t>
      </w:r>
    </w:p>
    <w:p w14:paraId="0DDC6324" w14:textId="77777777" w:rsidR="000C1ACE" w:rsidRDefault="000C1ACE" w:rsidP="003B102D">
      <w:pPr>
        <w:spacing w:after="0"/>
        <w:jc w:val="both"/>
        <w:rPr>
          <w:b/>
          <w:bCs/>
        </w:rPr>
      </w:pPr>
    </w:p>
    <w:p w14:paraId="14E6F1F1" w14:textId="77777777" w:rsidR="000C1ACE" w:rsidRDefault="000C1ACE" w:rsidP="003B102D">
      <w:pPr>
        <w:spacing w:after="0"/>
        <w:jc w:val="both"/>
        <w:rPr>
          <w:b/>
          <w:bCs/>
        </w:rPr>
      </w:pPr>
    </w:p>
    <w:p w14:paraId="41B4E057" w14:textId="5AD412ED" w:rsidR="00AE09DC" w:rsidRPr="008C4262" w:rsidRDefault="00AE09DC" w:rsidP="003B102D">
      <w:pPr>
        <w:spacing w:after="0"/>
        <w:jc w:val="both"/>
        <w:rPr>
          <w:b/>
          <w:bCs/>
        </w:rPr>
      </w:pPr>
      <w:r w:rsidRPr="008C4262">
        <w:rPr>
          <w:b/>
          <w:bCs/>
        </w:rPr>
        <w:t>Organisasjonsutvikling</w:t>
      </w:r>
    </w:p>
    <w:p w14:paraId="3D273784" w14:textId="74DF62C0" w:rsidR="000D29F2" w:rsidRDefault="00AE09DC" w:rsidP="000D29F2">
      <w:pPr>
        <w:spacing w:after="0"/>
        <w:jc w:val="both"/>
      </w:pPr>
      <w:r w:rsidRPr="008C4262">
        <w:t xml:space="preserve">Nord-Trøndelag Nei til EU har </w:t>
      </w:r>
      <w:r w:rsidR="00510D19" w:rsidRPr="008C4262">
        <w:t>det siste året hatt t</w:t>
      </w:r>
      <w:r w:rsidR="00D3566B">
        <w:t>re</w:t>
      </w:r>
      <w:r w:rsidR="00510D19" w:rsidRPr="008C4262">
        <w:t xml:space="preserve"> aktive lokallag, Steinkjer</w:t>
      </w:r>
      <w:r w:rsidR="00D3566B">
        <w:t xml:space="preserve">, </w:t>
      </w:r>
      <w:r w:rsidR="00510D19" w:rsidRPr="008C4262">
        <w:t>Levanger</w:t>
      </w:r>
      <w:r w:rsidR="00D3566B">
        <w:t xml:space="preserve"> og Inderøy. Styret har som uttalt målsetting å få liv i flere lokallag, men det er «</w:t>
      </w:r>
      <w:proofErr w:type="spellStart"/>
      <w:r w:rsidR="00D3566B">
        <w:t>Itnå</w:t>
      </w:r>
      <w:proofErr w:type="spellEnd"/>
      <w:r w:rsidR="00D3566B">
        <w:t xml:space="preserve"> som kjem tå seg sjøl» som det heiter i sangen. Det gjenstår å sjå om en får det til i året som kommer.</w:t>
      </w:r>
    </w:p>
    <w:p w14:paraId="237C45AF" w14:textId="2489929B" w:rsidR="00533D7B" w:rsidRDefault="00533D7B" w:rsidP="003B102D">
      <w:pPr>
        <w:spacing w:after="0"/>
        <w:jc w:val="both"/>
      </w:pPr>
    </w:p>
    <w:p w14:paraId="5A987435" w14:textId="7124A39E" w:rsidR="00533D7B" w:rsidRDefault="00533D7B" w:rsidP="003B102D">
      <w:pPr>
        <w:spacing w:after="0"/>
        <w:jc w:val="both"/>
      </w:pPr>
      <w:r>
        <w:t xml:space="preserve">Det sittende styret har </w:t>
      </w:r>
      <w:r w:rsidR="00BA489C">
        <w:t>uansett</w:t>
      </w:r>
      <w:r>
        <w:t xml:space="preserve"> veldig god geografisk spredning. </w:t>
      </w:r>
      <w:r w:rsidR="00BA489C">
        <w:t>Fylkesstyret er derfor i seg sjøl, et veldig godt redskap</w:t>
      </w:r>
      <w:r w:rsidR="000D29F2">
        <w:t>,</w:t>
      </w:r>
      <w:r w:rsidR="00BA489C">
        <w:t xml:space="preserve"> for å være synlig i mange kommuner.</w:t>
      </w:r>
    </w:p>
    <w:p w14:paraId="52D9BDEE" w14:textId="77777777" w:rsidR="00CD51C2" w:rsidRDefault="00CD51C2" w:rsidP="003B102D">
      <w:pPr>
        <w:spacing w:after="0"/>
        <w:jc w:val="both"/>
      </w:pPr>
    </w:p>
    <w:p w14:paraId="00055231" w14:textId="614C7357" w:rsidR="00CD51C2" w:rsidRDefault="00F67D9C" w:rsidP="003B102D">
      <w:pPr>
        <w:spacing w:after="0"/>
        <w:jc w:val="both"/>
        <w:rPr>
          <w:b/>
          <w:bCs/>
        </w:rPr>
      </w:pPr>
      <w:r w:rsidRPr="00F67D9C">
        <w:rPr>
          <w:b/>
          <w:bCs/>
        </w:rPr>
        <w:t>Samarbeid</w:t>
      </w:r>
    </w:p>
    <w:p w14:paraId="0B0672F2" w14:textId="4DF14DA1" w:rsidR="00F67D9C" w:rsidRPr="00F67D9C" w:rsidRDefault="00EB6E0B" w:rsidP="003B102D">
      <w:pPr>
        <w:spacing w:after="0"/>
        <w:jc w:val="both"/>
      </w:pPr>
      <w:r>
        <w:t>Fylkeslaga i Nord og Sør-Trøndelag har et god</w:t>
      </w:r>
      <w:r w:rsidR="00707162">
        <w:t xml:space="preserve">t </w:t>
      </w:r>
      <w:r>
        <w:t>samarbeid om aktuelle saker</w:t>
      </w:r>
      <w:r w:rsidR="00C43F30">
        <w:t xml:space="preserve">, og </w:t>
      </w:r>
      <w:r w:rsidR="00D3566B">
        <w:t>har blant an</w:t>
      </w:r>
      <w:r w:rsidR="00827E30">
        <w:t>n</w:t>
      </w:r>
      <w:r w:rsidR="00D3566B">
        <w:t xml:space="preserve">et samarbeida om </w:t>
      </w:r>
      <w:r w:rsidR="00827E30">
        <w:t>å lage et felles grunnlag for å gi høringssvar på aktuelle direktiv. Det gjorde at begge fylker kunne sende inn nokså likelydende uttalelser på bygningsenergidirektivet. Vi samarbeider også om skriving av avisinnlegg og deltar på hverandres arrangement</w:t>
      </w:r>
      <w:r w:rsidR="000533AE">
        <w:t xml:space="preserve"> når det er aktuelt.</w:t>
      </w:r>
    </w:p>
    <w:p w14:paraId="4B375F5D" w14:textId="77777777" w:rsidR="00441835" w:rsidRDefault="00441835" w:rsidP="003B102D">
      <w:pPr>
        <w:spacing w:after="0"/>
        <w:jc w:val="both"/>
      </w:pPr>
    </w:p>
    <w:p w14:paraId="417463B7" w14:textId="5985BF76" w:rsidR="00441835" w:rsidRDefault="006B0952" w:rsidP="003B102D">
      <w:pPr>
        <w:spacing w:after="0"/>
        <w:jc w:val="both"/>
        <w:rPr>
          <w:b/>
          <w:bCs/>
        </w:rPr>
      </w:pPr>
      <w:r w:rsidRPr="006B0952">
        <w:rPr>
          <w:b/>
          <w:bCs/>
        </w:rPr>
        <w:t>Økonomi</w:t>
      </w:r>
    </w:p>
    <w:p w14:paraId="079D631C" w14:textId="0E756012" w:rsidR="006B0952" w:rsidRDefault="00B5639B" w:rsidP="003B102D">
      <w:pPr>
        <w:spacing w:after="0"/>
        <w:jc w:val="both"/>
      </w:pPr>
      <w:r w:rsidRPr="000226D3">
        <w:t xml:space="preserve">Fylkeslaget har </w:t>
      </w:r>
      <w:r w:rsidR="001C15EF" w:rsidRPr="000226D3">
        <w:t xml:space="preserve">siste året brukt </w:t>
      </w:r>
      <w:r w:rsidR="00827E30">
        <w:t xml:space="preserve">langt mindre enn </w:t>
      </w:r>
      <w:r w:rsidR="00245B2B">
        <w:t xml:space="preserve">det </w:t>
      </w:r>
      <w:r w:rsidR="000226D3" w:rsidRPr="000226D3">
        <w:t>driftsinntektene har rom for</w:t>
      </w:r>
      <w:r w:rsidR="00E2349B">
        <w:t xml:space="preserve">, og årsregnskapet er gjort opp </w:t>
      </w:r>
      <w:r w:rsidR="00B64B22">
        <w:t xml:space="preserve">med et </w:t>
      </w:r>
      <w:r w:rsidR="00827E30">
        <w:t xml:space="preserve">relativt stort overskott. Litt færre styremøter og god organisering av kjøring har gjort noe, i tillegg har lokallaga greid sin aktivitet på oppsparte </w:t>
      </w:r>
      <w:r w:rsidR="00827E30" w:rsidRPr="000E73CA">
        <w:t>midler</w:t>
      </w:r>
      <w:r w:rsidR="00A74EDF" w:rsidRPr="000E73CA">
        <w:t xml:space="preserve"> i året som har gått.</w:t>
      </w:r>
    </w:p>
    <w:p w14:paraId="24D3B8FE" w14:textId="77777777" w:rsidR="00E95535" w:rsidRDefault="00E95535" w:rsidP="003B102D">
      <w:pPr>
        <w:spacing w:after="0"/>
        <w:jc w:val="both"/>
      </w:pPr>
    </w:p>
    <w:p w14:paraId="0C2906AB" w14:textId="10505FED" w:rsidR="00E95535" w:rsidRPr="00D3441E" w:rsidRDefault="00E95535" w:rsidP="003B102D">
      <w:pPr>
        <w:spacing w:after="0"/>
        <w:jc w:val="both"/>
      </w:pPr>
      <w:r w:rsidRPr="00D3441E">
        <w:t xml:space="preserve">Sjøl om </w:t>
      </w:r>
      <w:r w:rsidR="00D466A8" w:rsidRPr="00D3441E">
        <w:t>vårt fylkeslag har solid økonomi i form av oppsparte midl</w:t>
      </w:r>
      <w:r w:rsidR="00D3441E" w:rsidRPr="00D3441E">
        <w:t>er, betyr det at en i åra som k</w:t>
      </w:r>
      <w:r w:rsidR="00D3441E">
        <w:t xml:space="preserve">ommer </w:t>
      </w:r>
      <w:r w:rsidR="00F42C44">
        <w:t xml:space="preserve">må </w:t>
      </w:r>
      <w:r w:rsidR="0060206F">
        <w:t>verve mange nye medlemmer</w:t>
      </w:r>
      <w:r w:rsidR="0081035B">
        <w:t xml:space="preserve">. </w:t>
      </w:r>
      <w:r w:rsidR="0060206F">
        <w:t xml:space="preserve"> </w:t>
      </w:r>
    </w:p>
    <w:p w14:paraId="21B1234D" w14:textId="77777777" w:rsidR="00441835" w:rsidRPr="00D3441E" w:rsidRDefault="00441835" w:rsidP="003B102D">
      <w:pPr>
        <w:spacing w:after="0"/>
        <w:jc w:val="both"/>
      </w:pPr>
    </w:p>
    <w:p w14:paraId="42211739" w14:textId="77777777" w:rsidR="00681F50" w:rsidRPr="00D3441E" w:rsidRDefault="00681F50" w:rsidP="003B102D">
      <w:pPr>
        <w:spacing w:after="0"/>
        <w:jc w:val="both"/>
      </w:pPr>
    </w:p>
    <w:p w14:paraId="0BB1971D" w14:textId="75764548" w:rsidR="002C2C89" w:rsidRPr="002C2C89" w:rsidRDefault="002C2C89" w:rsidP="002C2C89">
      <w:pPr>
        <w:spacing w:after="0" w:line="240" w:lineRule="auto"/>
        <w:rPr>
          <w:rFonts w:ascii="Times New Roman" w:eastAsia="Times New Roman" w:hAnsi="Times New Roman" w:cs="Times New Roman"/>
          <w:sz w:val="24"/>
          <w:szCs w:val="24"/>
          <w:lang w:eastAsia="nb-NO"/>
        </w:rPr>
      </w:pPr>
      <w:r w:rsidRPr="002C2C89">
        <w:rPr>
          <w:rFonts w:ascii="Times New Roman" w:eastAsia="Times New Roman" w:hAnsi="Times New Roman" w:cs="Times New Roman"/>
          <w:sz w:val="24"/>
          <w:szCs w:val="24"/>
          <w:lang w:eastAsia="nb-NO"/>
        </w:rPr>
        <w:fldChar w:fldCharType="begin"/>
      </w:r>
      <w:r w:rsidRPr="002C2C89">
        <w:rPr>
          <w:rFonts w:ascii="Times New Roman" w:eastAsia="Times New Roman" w:hAnsi="Times New Roman" w:cs="Times New Roman"/>
          <w:sz w:val="24"/>
          <w:szCs w:val="24"/>
          <w:lang w:eastAsia="nb-NO"/>
        </w:rPr>
        <w:instrText xml:space="preserve"> INCLUDEPICTURE "cid:FA174F2F-483F-4338-8B09-0B4C8E96F423" \* MERGEFORMATINET </w:instrText>
      </w:r>
      <w:r w:rsidRPr="002C2C89">
        <w:rPr>
          <w:rFonts w:ascii="Times New Roman" w:eastAsia="Times New Roman" w:hAnsi="Times New Roman" w:cs="Times New Roman"/>
          <w:sz w:val="24"/>
          <w:szCs w:val="24"/>
          <w:lang w:eastAsia="nb-NO"/>
        </w:rPr>
        <w:fldChar w:fldCharType="separate"/>
      </w:r>
      <w:r w:rsidRPr="002C2C89">
        <w:rPr>
          <w:rFonts w:ascii="Times New Roman" w:eastAsia="Times New Roman" w:hAnsi="Times New Roman" w:cs="Times New Roman"/>
          <w:noProof/>
          <w:sz w:val="24"/>
          <w:szCs w:val="24"/>
          <w:lang w:eastAsia="nb-NO"/>
        </w:rPr>
        <mc:AlternateContent>
          <mc:Choice Requires="wps">
            <w:drawing>
              <wp:inline distT="0" distB="0" distL="0" distR="0" wp14:anchorId="44BFC33B" wp14:editId="763F4CE8">
                <wp:extent cx="301625" cy="301625"/>
                <wp:effectExtent l="0" t="0" r="0" b="0"/>
                <wp:docPr id="1" name="Rektangel 1" descr="IMG_3254.jpg">
                  <a:extLst xmlns:a="http://schemas.openxmlformats.org/drawingml/2006/main">
                    <a:ext uri="{FF2B5EF4-FFF2-40B4-BE49-F238E27FC236}">
                      <a16:creationId xmlns:a16="http://schemas.microsoft.com/office/drawing/2014/main" id="{08E6DF7F-6CC1-4A8A-8633-4FAAFCEC25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B050CF" id="Rektangel 1" o:spid="_x0000_s1026" alt="IMG_3254.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r w:rsidRPr="002C2C89">
        <w:rPr>
          <w:rFonts w:ascii="Times New Roman" w:eastAsia="Times New Roman" w:hAnsi="Times New Roman" w:cs="Times New Roman"/>
          <w:sz w:val="24"/>
          <w:szCs w:val="24"/>
          <w:lang w:eastAsia="nb-NO"/>
        </w:rPr>
        <w:fldChar w:fldCharType="end"/>
      </w:r>
    </w:p>
    <w:p w14:paraId="50B5797A" w14:textId="47142502" w:rsidR="003B102D" w:rsidRPr="00081593" w:rsidRDefault="003B102D" w:rsidP="00081593">
      <w:pPr>
        <w:spacing w:after="0" w:line="240" w:lineRule="auto"/>
        <w:rPr>
          <w:rFonts w:ascii="Times New Roman" w:eastAsia="Times New Roman" w:hAnsi="Times New Roman" w:cs="Times New Roman"/>
          <w:sz w:val="24"/>
          <w:szCs w:val="24"/>
          <w:lang w:eastAsia="nb-NO"/>
        </w:rPr>
      </w:pPr>
    </w:p>
    <w:p w14:paraId="59FA5726" w14:textId="77777777" w:rsidR="003661CE" w:rsidRPr="00D3441E" w:rsidRDefault="003661CE" w:rsidP="00C00F07">
      <w:pPr>
        <w:spacing w:after="0"/>
      </w:pPr>
    </w:p>
    <w:p w14:paraId="7FCBA567" w14:textId="77777777" w:rsidR="00C00F07" w:rsidRPr="00D3441E" w:rsidRDefault="00C00F07"/>
    <w:p w14:paraId="4D03B185" w14:textId="77777777" w:rsidR="00C00F07" w:rsidRPr="00D3441E" w:rsidRDefault="00C00F07"/>
    <w:sectPr w:rsidR="00C00F07" w:rsidRPr="00D34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43CA9"/>
    <w:multiLevelType w:val="hybridMultilevel"/>
    <w:tmpl w:val="3048AC0C"/>
    <w:lvl w:ilvl="0" w:tplc="DAC65A36">
      <w:numFmt w:val="bullet"/>
      <w:lvlText w:val="-"/>
      <w:lvlJc w:val="left"/>
      <w:pPr>
        <w:ind w:left="400" w:hanging="360"/>
      </w:pPr>
      <w:rPr>
        <w:rFonts w:ascii="Calibri" w:eastAsiaTheme="minorHAnsi" w:hAnsi="Calibri" w:cs="Calibri" w:hint="default"/>
      </w:rPr>
    </w:lvl>
    <w:lvl w:ilvl="1" w:tplc="04140003" w:tentative="1">
      <w:start w:val="1"/>
      <w:numFmt w:val="bullet"/>
      <w:lvlText w:val="o"/>
      <w:lvlJc w:val="left"/>
      <w:pPr>
        <w:ind w:left="1120" w:hanging="360"/>
      </w:pPr>
      <w:rPr>
        <w:rFonts w:ascii="Courier New" w:hAnsi="Courier New" w:hint="default"/>
      </w:rPr>
    </w:lvl>
    <w:lvl w:ilvl="2" w:tplc="04140005" w:tentative="1">
      <w:start w:val="1"/>
      <w:numFmt w:val="bullet"/>
      <w:lvlText w:val=""/>
      <w:lvlJc w:val="left"/>
      <w:pPr>
        <w:ind w:left="1840" w:hanging="360"/>
      </w:pPr>
      <w:rPr>
        <w:rFonts w:ascii="Wingdings" w:hAnsi="Wingdings" w:hint="default"/>
      </w:rPr>
    </w:lvl>
    <w:lvl w:ilvl="3" w:tplc="04140001" w:tentative="1">
      <w:start w:val="1"/>
      <w:numFmt w:val="bullet"/>
      <w:lvlText w:val=""/>
      <w:lvlJc w:val="left"/>
      <w:pPr>
        <w:ind w:left="2560" w:hanging="360"/>
      </w:pPr>
      <w:rPr>
        <w:rFonts w:ascii="Symbol" w:hAnsi="Symbol" w:hint="default"/>
      </w:rPr>
    </w:lvl>
    <w:lvl w:ilvl="4" w:tplc="04140003" w:tentative="1">
      <w:start w:val="1"/>
      <w:numFmt w:val="bullet"/>
      <w:lvlText w:val="o"/>
      <w:lvlJc w:val="left"/>
      <w:pPr>
        <w:ind w:left="3280" w:hanging="360"/>
      </w:pPr>
      <w:rPr>
        <w:rFonts w:ascii="Courier New" w:hAnsi="Courier New" w:hint="default"/>
      </w:rPr>
    </w:lvl>
    <w:lvl w:ilvl="5" w:tplc="04140005" w:tentative="1">
      <w:start w:val="1"/>
      <w:numFmt w:val="bullet"/>
      <w:lvlText w:val=""/>
      <w:lvlJc w:val="left"/>
      <w:pPr>
        <w:ind w:left="4000" w:hanging="360"/>
      </w:pPr>
      <w:rPr>
        <w:rFonts w:ascii="Wingdings" w:hAnsi="Wingdings" w:hint="default"/>
      </w:rPr>
    </w:lvl>
    <w:lvl w:ilvl="6" w:tplc="04140001" w:tentative="1">
      <w:start w:val="1"/>
      <w:numFmt w:val="bullet"/>
      <w:lvlText w:val=""/>
      <w:lvlJc w:val="left"/>
      <w:pPr>
        <w:ind w:left="4720" w:hanging="360"/>
      </w:pPr>
      <w:rPr>
        <w:rFonts w:ascii="Symbol" w:hAnsi="Symbol" w:hint="default"/>
      </w:rPr>
    </w:lvl>
    <w:lvl w:ilvl="7" w:tplc="04140003" w:tentative="1">
      <w:start w:val="1"/>
      <w:numFmt w:val="bullet"/>
      <w:lvlText w:val="o"/>
      <w:lvlJc w:val="left"/>
      <w:pPr>
        <w:ind w:left="5440" w:hanging="360"/>
      </w:pPr>
      <w:rPr>
        <w:rFonts w:ascii="Courier New" w:hAnsi="Courier New" w:hint="default"/>
      </w:rPr>
    </w:lvl>
    <w:lvl w:ilvl="8" w:tplc="04140005" w:tentative="1">
      <w:start w:val="1"/>
      <w:numFmt w:val="bullet"/>
      <w:lvlText w:val=""/>
      <w:lvlJc w:val="left"/>
      <w:pPr>
        <w:ind w:left="6160" w:hanging="360"/>
      </w:pPr>
      <w:rPr>
        <w:rFonts w:ascii="Wingdings" w:hAnsi="Wingdings" w:hint="default"/>
      </w:rPr>
    </w:lvl>
  </w:abstractNum>
  <w:abstractNum w:abstractNumId="1" w15:restartNumberingAfterBreak="0">
    <w:nsid w:val="3DBB7EA4"/>
    <w:multiLevelType w:val="hybridMultilevel"/>
    <w:tmpl w:val="8E5AB15A"/>
    <w:lvl w:ilvl="0" w:tplc="4A445F76">
      <w:start w:val="3"/>
      <w:numFmt w:val="bullet"/>
      <w:lvlText w:val="-"/>
      <w:lvlJc w:val="left"/>
      <w:pPr>
        <w:ind w:left="1060" w:hanging="360"/>
      </w:pPr>
      <w:rPr>
        <w:rFonts w:ascii="Calibri" w:eastAsiaTheme="minorHAnsi" w:hAnsi="Calibri" w:cs="Calibri"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2" w15:restartNumberingAfterBreak="0">
    <w:nsid w:val="56C46BF0"/>
    <w:multiLevelType w:val="hybridMultilevel"/>
    <w:tmpl w:val="7F964660"/>
    <w:lvl w:ilvl="0" w:tplc="3F6ED25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8DF045E"/>
    <w:multiLevelType w:val="hybridMultilevel"/>
    <w:tmpl w:val="66F05C9A"/>
    <w:lvl w:ilvl="0" w:tplc="07B047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97141E6"/>
    <w:multiLevelType w:val="hybridMultilevel"/>
    <w:tmpl w:val="3A9A7B60"/>
    <w:lvl w:ilvl="0" w:tplc="73EEEEE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61778216">
    <w:abstractNumId w:val="1"/>
  </w:num>
  <w:num w:numId="2" w16cid:durableId="1297371481">
    <w:abstractNumId w:val="3"/>
  </w:num>
  <w:num w:numId="3" w16cid:durableId="1722947858">
    <w:abstractNumId w:val="0"/>
  </w:num>
  <w:num w:numId="4" w16cid:durableId="821964966">
    <w:abstractNumId w:val="2"/>
  </w:num>
  <w:num w:numId="5" w16cid:durableId="1266111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07"/>
    <w:rsid w:val="00005BB3"/>
    <w:rsid w:val="000118BE"/>
    <w:rsid w:val="00020B0A"/>
    <w:rsid w:val="000226D3"/>
    <w:rsid w:val="00024504"/>
    <w:rsid w:val="00026C51"/>
    <w:rsid w:val="000329AF"/>
    <w:rsid w:val="000404AC"/>
    <w:rsid w:val="00043311"/>
    <w:rsid w:val="00047A86"/>
    <w:rsid w:val="00051733"/>
    <w:rsid w:val="00052DDC"/>
    <w:rsid w:val="000533AE"/>
    <w:rsid w:val="00056D71"/>
    <w:rsid w:val="00065396"/>
    <w:rsid w:val="0006654F"/>
    <w:rsid w:val="00066CEF"/>
    <w:rsid w:val="00074E6A"/>
    <w:rsid w:val="00081593"/>
    <w:rsid w:val="0009164B"/>
    <w:rsid w:val="000A4952"/>
    <w:rsid w:val="000A56C7"/>
    <w:rsid w:val="000A6029"/>
    <w:rsid w:val="000A784D"/>
    <w:rsid w:val="000A7BDE"/>
    <w:rsid w:val="000C0334"/>
    <w:rsid w:val="000C1ACE"/>
    <w:rsid w:val="000C6C44"/>
    <w:rsid w:val="000D29F2"/>
    <w:rsid w:val="000D30DF"/>
    <w:rsid w:val="000D52B2"/>
    <w:rsid w:val="000D5572"/>
    <w:rsid w:val="000D6696"/>
    <w:rsid w:val="000D7C79"/>
    <w:rsid w:val="000E5193"/>
    <w:rsid w:val="000E73CA"/>
    <w:rsid w:val="000F129F"/>
    <w:rsid w:val="000F2447"/>
    <w:rsid w:val="000F3A0E"/>
    <w:rsid w:val="000F6595"/>
    <w:rsid w:val="000F7F2B"/>
    <w:rsid w:val="0010080B"/>
    <w:rsid w:val="00106CD7"/>
    <w:rsid w:val="00107DA9"/>
    <w:rsid w:val="001158CF"/>
    <w:rsid w:val="00115B6F"/>
    <w:rsid w:val="001306BD"/>
    <w:rsid w:val="00130BBD"/>
    <w:rsid w:val="00135EEB"/>
    <w:rsid w:val="001413D6"/>
    <w:rsid w:val="00143079"/>
    <w:rsid w:val="00143A93"/>
    <w:rsid w:val="00147472"/>
    <w:rsid w:val="00152333"/>
    <w:rsid w:val="00157DC1"/>
    <w:rsid w:val="00157E62"/>
    <w:rsid w:val="001647FB"/>
    <w:rsid w:val="00166C04"/>
    <w:rsid w:val="00167CDC"/>
    <w:rsid w:val="00175F4C"/>
    <w:rsid w:val="001762A7"/>
    <w:rsid w:val="00182752"/>
    <w:rsid w:val="00183212"/>
    <w:rsid w:val="00183899"/>
    <w:rsid w:val="00186AE8"/>
    <w:rsid w:val="00193DFA"/>
    <w:rsid w:val="00195A4B"/>
    <w:rsid w:val="001A04A2"/>
    <w:rsid w:val="001A3A9E"/>
    <w:rsid w:val="001A3F07"/>
    <w:rsid w:val="001A4EF7"/>
    <w:rsid w:val="001A5872"/>
    <w:rsid w:val="001A5F60"/>
    <w:rsid w:val="001B716A"/>
    <w:rsid w:val="001C15EF"/>
    <w:rsid w:val="001C27D5"/>
    <w:rsid w:val="001D64C5"/>
    <w:rsid w:val="001E1C98"/>
    <w:rsid w:val="001F37CF"/>
    <w:rsid w:val="001F414D"/>
    <w:rsid w:val="001F5E3E"/>
    <w:rsid w:val="00201C43"/>
    <w:rsid w:val="00202369"/>
    <w:rsid w:val="0020427B"/>
    <w:rsid w:val="00205873"/>
    <w:rsid w:val="0020641E"/>
    <w:rsid w:val="00213C74"/>
    <w:rsid w:val="00214A4C"/>
    <w:rsid w:val="00221F2C"/>
    <w:rsid w:val="0022552D"/>
    <w:rsid w:val="00227CAF"/>
    <w:rsid w:val="00230DCD"/>
    <w:rsid w:val="00234FF3"/>
    <w:rsid w:val="00237691"/>
    <w:rsid w:val="00237F49"/>
    <w:rsid w:val="00245553"/>
    <w:rsid w:val="00245B2B"/>
    <w:rsid w:val="00250393"/>
    <w:rsid w:val="00252006"/>
    <w:rsid w:val="002537D6"/>
    <w:rsid w:val="002555A6"/>
    <w:rsid w:val="002562C9"/>
    <w:rsid w:val="002615E9"/>
    <w:rsid w:val="00262AFD"/>
    <w:rsid w:val="00264223"/>
    <w:rsid w:val="00265F8E"/>
    <w:rsid w:val="002710F9"/>
    <w:rsid w:val="002748B7"/>
    <w:rsid w:val="00274CCD"/>
    <w:rsid w:val="00274E97"/>
    <w:rsid w:val="002752FF"/>
    <w:rsid w:val="00277466"/>
    <w:rsid w:val="00277645"/>
    <w:rsid w:val="0028037D"/>
    <w:rsid w:val="00282C43"/>
    <w:rsid w:val="0028377C"/>
    <w:rsid w:val="00283D78"/>
    <w:rsid w:val="00290518"/>
    <w:rsid w:val="00291279"/>
    <w:rsid w:val="002C1812"/>
    <w:rsid w:val="002C2C89"/>
    <w:rsid w:val="002C5ED6"/>
    <w:rsid w:val="002C6336"/>
    <w:rsid w:val="002D427C"/>
    <w:rsid w:val="002D5C02"/>
    <w:rsid w:val="002D7F4C"/>
    <w:rsid w:val="002E49C2"/>
    <w:rsid w:val="002F04B2"/>
    <w:rsid w:val="002F6E87"/>
    <w:rsid w:val="00300235"/>
    <w:rsid w:val="003036EB"/>
    <w:rsid w:val="00313F60"/>
    <w:rsid w:val="0033108C"/>
    <w:rsid w:val="00334914"/>
    <w:rsid w:val="0034593F"/>
    <w:rsid w:val="003466FE"/>
    <w:rsid w:val="00352227"/>
    <w:rsid w:val="003558CC"/>
    <w:rsid w:val="00356030"/>
    <w:rsid w:val="00356479"/>
    <w:rsid w:val="0036260A"/>
    <w:rsid w:val="003661CE"/>
    <w:rsid w:val="00366AD0"/>
    <w:rsid w:val="00371EAD"/>
    <w:rsid w:val="0037267A"/>
    <w:rsid w:val="003735CF"/>
    <w:rsid w:val="00374C8F"/>
    <w:rsid w:val="00377029"/>
    <w:rsid w:val="00377258"/>
    <w:rsid w:val="00393FDB"/>
    <w:rsid w:val="003A440D"/>
    <w:rsid w:val="003B102D"/>
    <w:rsid w:val="003B77CE"/>
    <w:rsid w:val="003C7503"/>
    <w:rsid w:val="003E35ED"/>
    <w:rsid w:val="003E51BA"/>
    <w:rsid w:val="003E6B9D"/>
    <w:rsid w:val="003F6FAC"/>
    <w:rsid w:val="00401956"/>
    <w:rsid w:val="00403840"/>
    <w:rsid w:val="0041088D"/>
    <w:rsid w:val="00411F26"/>
    <w:rsid w:val="00414C9E"/>
    <w:rsid w:val="0042184D"/>
    <w:rsid w:val="00421ECE"/>
    <w:rsid w:val="0042739D"/>
    <w:rsid w:val="00427B29"/>
    <w:rsid w:val="00435843"/>
    <w:rsid w:val="00435ED9"/>
    <w:rsid w:val="00441835"/>
    <w:rsid w:val="00460002"/>
    <w:rsid w:val="00463BA8"/>
    <w:rsid w:val="00474D6A"/>
    <w:rsid w:val="004767C0"/>
    <w:rsid w:val="00484C77"/>
    <w:rsid w:val="00486AD2"/>
    <w:rsid w:val="004939BD"/>
    <w:rsid w:val="00497A01"/>
    <w:rsid w:val="004A164F"/>
    <w:rsid w:val="004B442D"/>
    <w:rsid w:val="004B4DA7"/>
    <w:rsid w:val="004B7FB8"/>
    <w:rsid w:val="004E0A91"/>
    <w:rsid w:val="004E1CB6"/>
    <w:rsid w:val="004E278B"/>
    <w:rsid w:val="004E6B73"/>
    <w:rsid w:val="004E6B9A"/>
    <w:rsid w:val="00504391"/>
    <w:rsid w:val="00504D6E"/>
    <w:rsid w:val="00506128"/>
    <w:rsid w:val="00510D19"/>
    <w:rsid w:val="0051347A"/>
    <w:rsid w:val="005162A0"/>
    <w:rsid w:val="00517A2E"/>
    <w:rsid w:val="0052409F"/>
    <w:rsid w:val="005251E1"/>
    <w:rsid w:val="00525336"/>
    <w:rsid w:val="00525731"/>
    <w:rsid w:val="0053319A"/>
    <w:rsid w:val="00533D7B"/>
    <w:rsid w:val="00534765"/>
    <w:rsid w:val="005448E7"/>
    <w:rsid w:val="00550B16"/>
    <w:rsid w:val="0055660C"/>
    <w:rsid w:val="00560B71"/>
    <w:rsid w:val="005618F6"/>
    <w:rsid w:val="0056340F"/>
    <w:rsid w:val="00566BC6"/>
    <w:rsid w:val="00575D49"/>
    <w:rsid w:val="00577A20"/>
    <w:rsid w:val="00585FC0"/>
    <w:rsid w:val="00586C63"/>
    <w:rsid w:val="00593792"/>
    <w:rsid w:val="005A045F"/>
    <w:rsid w:val="005A2FCE"/>
    <w:rsid w:val="005A62D9"/>
    <w:rsid w:val="005A7070"/>
    <w:rsid w:val="005B26FE"/>
    <w:rsid w:val="005C3EE9"/>
    <w:rsid w:val="005E0AA6"/>
    <w:rsid w:val="005F487F"/>
    <w:rsid w:val="005F7EF8"/>
    <w:rsid w:val="0060206F"/>
    <w:rsid w:val="00602265"/>
    <w:rsid w:val="00615895"/>
    <w:rsid w:val="00616B87"/>
    <w:rsid w:val="0062227E"/>
    <w:rsid w:val="00642369"/>
    <w:rsid w:val="006454BE"/>
    <w:rsid w:val="006510B6"/>
    <w:rsid w:val="0065144D"/>
    <w:rsid w:val="00656BE7"/>
    <w:rsid w:val="0066069E"/>
    <w:rsid w:val="006633A8"/>
    <w:rsid w:val="00667BE8"/>
    <w:rsid w:val="0067000F"/>
    <w:rsid w:val="006718AA"/>
    <w:rsid w:val="0068168C"/>
    <w:rsid w:val="006819D3"/>
    <w:rsid w:val="00681F50"/>
    <w:rsid w:val="00692E3E"/>
    <w:rsid w:val="00693AEA"/>
    <w:rsid w:val="0069461B"/>
    <w:rsid w:val="0069521B"/>
    <w:rsid w:val="00695582"/>
    <w:rsid w:val="00696D5E"/>
    <w:rsid w:val="0069713A"/>
    <w:rsid w:val="006A2D70"/>
    <w:rsid w:val="006A4173"/>
    <w:rsid w:val="006A5689"/>
    <w:rsid w:val="006B0952"/>
    <w:rsid w:val="006B7ED5"/>
    <w:rsid w:val="006C29A8"/>
    <w:rsid w:val="006D1B00"/>
    <w:rsid w:val="006E590F"/>
    <w:rsid w:val="006E6F6A"/>
    <w:rsid w:val="006F2F85"/>
    <w:rsid w:val="006F4766"/>
    <w:rsid w:val="006F49EE"/>
    <w:rsid w:val="00700BE4"/>
    <w:rsid w:val="00703331"/>
    <w:rsid w:val="00704CE9"/>
    <w:rsid w:val="00705029"/>
    <w:rsid w:val="0070701C"/>
    <w:rsid w:val="00707162"/>
    <w:rsid w:val="00707DE5"/>
    <w:rsid w:val="00720DDE"/>
    <w:rsid w:val="00721809"/>
    <w:rsid w:val="00723161"/>
    <w:rsid w:val="007255E7"/>
    <w:rsid w:val="0073063B"/>
    <w:rsid w:val="0073118C"/>
    <w:rsid w:val="007318D5"/>
    <w:rsid w:val="00743A03"/>
    <w:rsid w:val="0075051F"/>
    <w:rsid w:val="00763EB2"/>
    <w:rsid w:val="00765491"/>
    <w:rsid w:val="00765CCA"/>
    <w:rsid w:val="007712FD"/>
    <w:rsid w:val="00774EB5"/>
    <w:rsid w:val="007848B3"/>
    <w:rsid w:val="007915A2"/>
    <w:rsid w:val="007A117E"/>
    <w:rsid w:val="007B2BE5"/>
    <w:rsid w:val="007C38DF"/>
    <w:rsid w:val="007C68A1"/>
    <w:rsid w:val="007D1956"/>
    <w:rsid w:val="007E5579"/>
    <w:rsid w:val="007E5B53"/>
    <w:rsid w:val="007F01B1"/>
    <w:rsid w:val="007F2FB5"/>
    <w:rsid w:val="008067B3"/>
    <w:rsid w:val="0081035B"/>
    <w:rsid w:val="00812CAD"/>
    <w:rsid w:val="0081776B"/>
    <w:rsid w:val="00827E30"/>
    <w:rsid w:val="00834CE8"/>
    <w:rsid w:val="00835594"/>
    <w:rsid w:val="008501B9"/>
    <w:rsid w:val="00852B66"/>
    <w:rsid w:val="008569C4"/>
    <w:rsid w:val="00856B5A"/>
    <w:rsid w:val="00863C50"/>
    <w:rsid w:val="008656D3"/>
    <w:rsid w:val="00880094"/>
    <w:rsid w:val="008A25F2"/>
    <w:rsid w:val="008A2DAC"/>
    <w:rsid w:val="008A3CF6"/>
    <w:rsid w:val="008A732A"/>
    <w:rsid w:val="008A7806"/>
    <w:rsid w:val="008B5806"/>
    <w:rsid w:val="008B63BF"/>
    <w:rsid w:val="008C1358"/>
    <w:rsid w:val="008C4262"/>
    <w:rsid w:val="008C753C"/>
    <w:rsid w:val="008D026D"/>
    <w:rsid w:val="008D0F5D"/>
    <w:rsid w:val="008D3C1D"/>
    <w:rsid w:val="008D6FF1"/>
    <w:rsid w:val="008E74B3"/>
    <w:rsid w:val="008E752D"/>
    <w:rsid w:val="008F38EE"/>
    <w:rsid w:val="008F4CDA"/>
    <w:rsid w:val="0090480E"/>
    <w:rsid w:val="009139AC"/>
    <w:rsid w:val="00921E35"/>
    <w:rsid w:val="0092545C"/>
    <w:rsid w:val="00926FF2"/>
    <w:rsid w:val="0094767A"/>
    <w:rsid w:val="00947B0F"/>
    <w:rsid w:val="00950774"/>
    <w:rsid w:val="00951291"/>
    <w:rsid w:val="00951DB2"/>
    <w:rsid w:val="009577BE"/>
    <w:rsid w:val="00961018"/>
    <w:rsid w:val="00964328"/>
    <w:rsid w:val="0096577A"/>
    <w:rsid w:val="00976C9A"/>
    <w:rsid w:val="00985CE6"/>
    <w:rsid w:val="009A0CC8"/>
    <w:rsid w:val="009A2850"/>
    <w:rsid w:val="009A6697"/>
    <w:rsid w:val="009A785E"/>
    <w:rsid w:val="009B3EED"/>
    <w:rsid w:val="009B61E0"/>
    <w:rsid w:val="009C2AE7"/>
    <w:rsid w:val="009C539C"/>
    <w:rsid w:val="009E13D8"/>
    <w:rsid w:val="009E2FD3"/>
    <w:rsid w:val="009E35DD"/>
    <w:rsid w:val="009E6167"/>
    <w:rsid w:val="009E7A2F"/>
    <w:rsid w:val="00A0067F"/>
    <w:rsid w:val="00A02025"/>
    <w:rsid w:val="00A02730"/>
    <w:rsid w:val="00A23E3C"/>
    <w:rsid w:val="00A2594B"/>
    <w:rsid w:val="00A34951"/>
    <w:rsid w:val="00A36556"/>
    <w:rsid w:val="00A5115F"/>
    <w:rsid w:val="00A52EEA"/>
    <w:rsid w:val="00A6285B"/>
    <w:rsid w:val="00A64B08"/>
    <w:rsid w:val="00A65955"/>
    <w:rsid w:val="00A74CD4"/>
    <w:rsid w:val="00A74EDF"/>
    <w:rsid w:val="00A845C0"/>
    <w:rsid w:val="00A85C64"/>
    <w:rsid w:val="00A95967"/>
    <w:rsid w:val="00AA38A1"/>
    <w:rsid w:val="00AA54BA"/>
    <w:rsid w:val="00AA695C"/>
    <w:rsid w:val="00AA7DBB"/>
    <w:rsid w:val="00AB2B09"/>
    <w:rsid w:val="00AB4197"/>
    <w:rsid w:val="00AB6DB7"/>
    <w:rsid w:val="00AB7F77"/>
    <w:rsid w:val="00AC0D64"/>
    <w:rsid w:val="00AC335C"/>
    <w:rsid w:val="00AC3A8B"/>
    <w:rsid w:val="00AD0570"/>
    <w:rsid w:val="00AD1E0C"/>
    <w:rsid w:val="00AD298D"/>
    <w:rsid w:val="00AD7F88"/>
    <w:rsid w:val="00AE09DC"/>
    <w:rsid w:val="00AE14DA"/>
    <w:rsid w:val="00AE332F"/>
    <w:rsid w:val="00AE340E"/>
    <w:rsid w:val="00AE3D5D"/>
    <w:rsid w:val="00AE6ACF"/>
    <w:rsid w:val="00AF4DB2"/>
    <w:rsid w:val="00AF6B04"/>
    <w:rsid w:val="00AF7EDA"/>
    <w:rsid w:val="00B0148F"/>
    <w:rsid w:val="00B03A69"/>
    <w:rsid w:val="00B0503A"/>
    <w:rsid w:val="00B10800"/>
    <w:rsid w:val="00B1206C"/>
    <w:rsid w:val="00B14170"/>
    <w:rsid w:val="00B14221"/>
    <w:rsid w:val="00B21F81"/>
    <w:rsid w:val="00B22F8A"/>
    <w:rsid w:val="00B23AE3"/>
    <w:rsid w:val="00B3209E"/>
    <w:rsid w:val="00B3548B"/>
    <w:rsid w:val="00B363CE"/>
    <w:rsid w:val="00B472CC"/>
    <w:rsid w:val="00B50ED8"/>
    <w:rsid w:val="00B54000"/>
    <w:rsid w:val="00B541DA"/>
    <w:rsid w:val="00B543D3"/>
    <w:rsid w:val="00B54C95"/>
    <w:rsid w:val="00B5639B"/>
    <w:rsid w:val="00B57ED7"/>
    <w:rsid w:val="00B64B22"/>
    <w:rsid w:val="00B661D3"/>
    <w:rsid w:val="00B66DF0"/>
    <w:rsid w:val="00B678D3"/>
    <w:rsid w:val="00B832D1"/>
    <w:rsid w:val="00B932E9"/>
    <w:rsid w:val="00B96EBD"/>
    <w:rsid w:val="00BA0B18"/>
    <w:rsid w:val="00BA1B79"/>
    <w:rsid w:val="00BA489C"/>
    <w:rsid w:val="00BA5F84"/>
    <w:rsid w:val="00BA686B"/>
    <w:rsid w:val="00BB58B5"/>
    <w:rsid w:val="00BC4849"/>
    <w:rsid w:val="00BC5333"/>
    <w:rsid w:val="00BD6360"/>
    <w:rsid w:val="00BE5289"/>
    <w:rsid w:val="00BF4054"/>
    <w:rsid w:val="00BF40DA"/>
    <w:rsid w:val="00BF6629"/>
    <w:rsid w:val="00C00F07"/>
    <w:rsid w:val="00C1037A"/>
    <w:rsid w:val="00C11059"/>
    <w:rsid w:val="00C146BE"/>
    <w:rsid w:val="00C15B3B"/>
    <w:rsid w:val="00C174A9"/>
    <w:rsid w:val="00C1753F"/>
    <w:rsid w:val="00C25D80"/>
    <w:rsid w:val="00C268E4"/>
    <w:rsid w:val="00C27955"/>
    <w:rsid w:val="00C30C82"/>
    <w:rsid w:val="00C31F85"/>
    <w:rsid w:val="00C32E9D"/>
    <w:rsid w:val="00C43F30"/>
    <w:rsid w:val="00C46775"/>
    <w:rsid w:val="00C52665"/>
    <w:rsid w:val="00C54E62"/>
    <w:rsid w:val="00C56835"/>
    <w:rsid w:val="00C61254"/>
    <w:rsid w:val="00C648D4"/>
    <w:rsid w:val="00C66913"/>
    <w:rsid w:val="00C67B3C"/>
    <w:rsid w:val="00C76A54"/>
    <w:rsid w:val="00C82B1A"/>
    <w:rsid w:val="00C906A1"/>
    <w:rsid w:val="00C92080"/>
    <w:rsid w:val="00C93C45"/>
    <w:rsid w:val="00C93DB0"/>
    <w:rsid w:val="00C96A30"/>
    <w:rsid w:val="00C97ABD"/>
    <w:rsid w:val="00CA0DCD"/>
    <w:rsid w:val="00CA67A7"/>
    <w:rsid w:val="00CB2F22"/>
    <w:rsid w:val="00CC00F4"/>
    <w:rsid w:val="00CD3593"/>
    <w:rsid w:val="00CD51C2"/>
    <w:rsid w:val="00CD6F39"/>
    <w:rsid w:val="00CE1DF8"/>
    <w:rsid w:val="00CE7DDD"/>
    <w:rsid w:val="00CF0C61"/>
    <w:rsid w:val="00CF22A7"/>
    <w:rsid w:val="00CF2ACA"/>
    <w:rsid w:val="00CF3138"/>
    <w:rsid w:val="00CF4440"/>
    <w:rsid w:val="00CF7876"/>
    <w:rsid w:val="00D07068"/>
    <w:rsid w:val="00D0791F"/>
    <w:rsid w:val="00D10AAA"/>
    <w:rsid w:val="00D2243C"/>
    <w:rsid w:val="00D242C0"/>
    <w:rsid w:val="00D3441E"/>
    <w:rsid w:val="00D34A9C"/>
    <w:rsid w:val="00D3566B"/>
    <w:rsid w:val="00D37241"/>
    <w:rsid w:val="00D379B7"/>
    <w:rsid w:val="00D41E72"/>
    <w:rsid w:val="00D43C3B"/>
    <w:rsid w:val="00D4485B"/>
    <w:rsid w:val="00D466A8"/>
    <w:rsid w:val="00D472C9"/>
    <w:rsid w:val="00D4745C"/>
    <w:rsid w:val="00D47D37"/>
    <w:rsid w:val="00D57622"/>
    <w:rsid w:val="00D6584C"/>
    <w:rsid w:val="00D7164A"/>
    <w:rsid w:val="00D71F22"/>
    <w:rsid w:val="00D735ED"/>
    <w:rsid w:val="00D73D66"/>
    <w:rsid w:val="00D80B92"/>
    <w:rsid w:val="00D942B5"/>
    <w:rsid w:val="00D975F6"/>
    <w:rsid w:val="00DA3A14"/>
    <w:rsid w:val="00DB1E54"/>
    <w:rsid w:val="00DB251F"/>
    <w:rsid w:val="00DB40C0"/>
    <w:rsid w:val="00DB4F74"/>
    <w:rsid w:val="00DB5DCB"/>
    <w:rsid w:val="00DB6F82"/>
    <w:rsid w:val="00DC46CB"/>
    <w:rsid w:val="00DD18F3"/>
    <w:rsid w:val="00DE0DF5"/>
    <w:rsid w:val="00DE2337"/>
    <w:rsid w:val="00DE39D0"/>
    <w:rsid w:val="00DE6DE6"/>
    <w:rsid w:val="00E03023"/>
    <w:rsid w:val="00E0388E"/>
    <w:rsid w:val="00E21BA5"/>
    <w:rsid w:val="00E21FD8"/>
    <w:rsid w:val="00E2349B"/>
    <w:rsid w:val="00E27E08"/>
    <w:rsid w:val="00E27EBC"/>
    <w:rsid w:val="00E37ADF"/>
    <w:rsid w:val="00E43A8D"/>
    <w:rsid w:val="00E451FA"/>
    <w:rsid w:val="00E45A39"/>
    <w:rsid w:val="00E51504"/>
    <w:rsid w:val="00E51527"/>
    <w:rsid w:val="00E531DF"/>
    <w:rsid w:val="00E573A3"/>
    <w:rsid w:val="00E651C6"/>
    <w:rsid w:val="00E71CE5"/>
    <w:rsid w:val="00E7220F"/>
    <w:rsid w:val="00E74383"/>
    <w:rsid w:val="00E74A51"/>
    <w:rsid w:val="00E83480"/>
    <w:rsid w:val="00E839F6"/>
    <w:rsid w:val="00E90304"/>
    <w:rsid w:val="00E95535"/>
    <w:rsid w:val="00E97FD8"/>
    <w:rsid w:val="00EA53BF"/>
    <w:rsid w:val="00EB68F7"/>
    <w:rsid w:val="00EB6E0B"/>
    <w:rsid w:val="00EB7682"/>
    <w:rsid w:val="00EC119B"/>
    <w:rsid w:val="00EC7B31"/>
    <w:rsid w:val="00ED054A"/>
    <w:rsid w:val="00ED1EC2"/>
    <w:rsid w:val="00ED26E0"/>
    <w:rsid w:val="00EE1C10"/>
    <w:rsid w:val="00EE5542"/>
    <w:rsid w:val="00EF3662"/>
    <w:rsid w:val="00EF4C46"/>
    <w:rsid w:val="00EF795C"/>
    <w:rsid w:val="00F10A1C"/>
    <w:rsid w:val="00F10C59"/>
    <w:rsid w:val="00F11BD4"/>
    <w:rsid w:val="00F133B3"/>
    <w:rsid w:val="00F16B14"/>
    <w:rsid w:val="00F20CCC"/>
    <w:rsid w:val="00F21D90"/>
    <w:rsid w:val="00F3678E"/>
    <w:rsid w:val="00F42C44"/>
    <w:rsid w:val="00F4389D"/>
    <w:rsid w:val="00F52F38"/>
    <w:rsid w:val="00F53C8F"/>
    <w:rsid w:val="00F57CCE"/>
    <w:rsid w:val="00F67D9C"/>
    <w:rsid w:val="00F72A31"/>
    <w:rsid w:val="00F748D5"/>
    <w:rsid w:val="00F815AC"/>
    <w:rsid w:val="00F8191C"/>
    <w:rsid w:val="00F840E5"/>
    <w:rsid w:val="00F86CD6"/>
    <w:rsid w:val="00F91413"/>
    <w:rsid w:val="00F923C8"/>
    <w:rsid w:val="00F94D5F"/>
    <w:rsid w:val="00FA1E20"/>
    <w:rsid w:val="00FB00D7"/>
    <w:rsid w:val="00FB2F36"/>
    <w:rsid w:val="00FB3B05"/>
    <w:rsid w:val="00FB63D8"/>
    <w:rsid w:val="00FC04AD"/>
    <w:rsid w:val="00FC382E"/>
    <w:rsid w:val="00FC3D62"/>
    <w:rsid w:val="00FC3FA1"/>
    <w:rsid w:val="00FC7927"/>
    <w:rsid w:val="00FD0106"/>
    <w:rsid w:val="00FD2CDC"/>
    <w:rsid w:val="00FD6B2E"/>
    <w:rsid w:val="00FF72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BE70"/>
  <w15:chartTrackingRefBased/>
  <w15:docId w15:val="{E0FD10EB-34AA-4201-97B8-FC0C4F2B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50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16785">
      <w:bodyDiv w:val="1"/>
      <w:marLeft w:val="0"/>
      <w:marRight w:val="0"/>
      <w:marTop w:val="0"/>
      <w:marBottom w:val="0"/>
      <w:divBdr>
        <w:top w:val="none" w:sz="0" w:space="0" w:color="auto"/>
        <w:left w:val="none" w:sz="0" w:space="0" w:color="auto"/>
        <w:bottom w:val="none" w:sz="0" w:space="0" w:color="auto"/>
        <w:right w:val="none" w:sz="0" w:space="0" w:color="auto"/>
      </w:divBdr>
    </w:div>
    <w:div w:id="1205555659">
      <w:bodyDiv w:val="1"/>
      <w:marLeft w:val="0"/>
      <w:marRight w:val="0"/>
      <w:marTop w:val="0"/>
      <w:marBottom w:val="0"/>
      <w:divBdr>
        <w:top w:val="none" w:sz="0" w:space="0" w:color="auto"/>
        <w:left w:val="none" w:sz="0" w:space="0" w:color="auto"/>
        <w:bottom w:val="none" w:sz="0" w:space="0" w:color="auto"/>
        <w:right w:val="none" w:sz="0" w:space="0" w:color="auto"/>
      </w:divBdr>
    </w:div>
    <w:div w:id="20132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aabb8b3-4214-4492-bdbf-1a2b6cd12450}" enabled="0" method="" siteId="{4aabb8b3-4214-4492-bdbf-1a2b6cd1245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1554</Words>
  <Characters>8238</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Olav Forbord</dc:creator>
  <cp:keywords/>
  <dc:description/>
  <cp:lastModifiedBy>Jon Olav Forbord</cp:lastModifiedBy>
  <cp:revision>3</cp:revision>
  <cp:lastPrinted>2026-03-25T09:11:00Z</cp:lastPrinted>
  <dcterms:created xsi:type="dcterms:W3CDTF">2026-03-25T10:09:00Z</dcterms:created>
  <dcterms:modified xsi:type="dcterms:W3CDTF">2026-03-25T10:23:00Z</dcterms:modified>
</cp:coreProperties>
</file>