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87F" w:rsidRDefault="0072187F" w:rsidP="0072187F">
      <w:pPr>
        <w:pStyle w:val="Tittel"/>
        <w:jc w:val="center"/>
      </w:pPr>
    </w:p>
    <w:p w:rsidR="0072187F" w:rsidRDefault="000055DE" w:rsidP="0072187F">
      <w:pPr>
        <w:pStyle w:val="Tittel"/>
        <w:jc w:val="center"/>
      </w:pPr>
      <w:r>
        <w:rPr>
          <w:noProof/>
        </w:rPr>
        <w:drawing>
          <wp:inline distT="0" distB="0" distL="0" distR="0">
            <wp:extent cx="5760720" cy="459613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M logo 2018 skyg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87F" w:rsidRDefault="0072187F" w:rsidP="0072187F">
      <w:pPr>
        <w:pStyle w:val="Tittel"/>
        <w:jc w:val="center"/>
      </w:pPr>
    </w:p>
    <w:p w:rsidR="0072187F" w:rsidRDefault="0072187F" w:rsidP="0072187F">
      <w:pPr>
        <w:pStyle w:val="Tittel"/>
        <w:jc w:val="center"/>
      </w:pPr>
    </w:p>
    <w:p w:rsidR="0072187F" w:rsidRDefault="0072187F" w:rsidP="0072187F">
      <w:pPr>
        <w:pStyle w:val="Tittel"/>
        <w:jc w:val="center"/>
      </w:pPr>
    </w:p>
    <w:p w:rsidR="0072187F" w:rsidRDefault="0072187F" w:rsidP="0072187F">
      <w:pPr>
        <w:pStyle w:val="Tittel"/>
        <w:jc w:val="center"/>
      </w:pPr>
    </w:p>
    <w:p w:rsidR="0072187F" w:rsidRDefault="0044597A" w:rsidP="000055DE">
      <w:pPr>
        <w:pStyle w:val="Tittel"/>
        <w:jc w:val="center"/>
      </w:pPr>
      <w:r>
        <w:t>Innkomne forslag</w:t>
      </w:r>
    </w:p>
    <w:p w:rsidR="0072187F" w:rsidRDefault="0072187F">
      <w:r>
        <w:br w:type="page"/>
      </w:r>
    </w:p>
    <w:p w:rsidR="0072187F" w:rsidRDefault="0044597A" w:rsidP="00DD0DD1">
      <w:pPr>
        <w:pStyle w:val="Overskrift1"/>
      </w:pPr>
      <w:r>
        <w:lastRenderedPageBreak/>
        <w:t>Forslag fra Aust-Agder Nei til EU</w:t>
      </w:r>
    </w:p>
    <w:p w:rsidR="0044597A" w:rsidRPr="000055DE" w:rsidRDefault="0044597A" w:rsidP="0044597A">
      <w:r w:rsidRPr="000055DE">
        <w:t xml:space="preserve">Å fremme konkrete saker for landsmøtet er en vedtektsfestet rettighet </w:t>
      </w:r>
      <w:proofErr w:type="spellStart"/>
      <w:r w:rsidRPr="000055DE">
        <w:t>jmfr</w:t>
      </w:r>
      <w:proofErr w:type="spellEnd"/>
      <w:r w:rsidRPr="000055DE">
        <w:t xml:space="preserve"> §6: «forslag som ønskes behandlet må være styret i hende senest 4 uker før landsmøtet.»</w:t>
      </w:r>
    </w:p>
    <w:p w:rsidR="0044597A" w:rsidRPr="000055DE" w:rsidRDefault="0044597A" w:rsidP="0044597A">
      <w:r w:rsidRPr="000055DE">
        <w:t>Innen fristen 12. oktober hadde Aust-Agder Nei til EU fremmet følgende forslag:</w:t>
      </w:r>
    </w:p>
    <w:p w:rsidR="0044597A" w:rsidRPr="000055DE" w:rsidRDefault="0044597A" w:rsidP="0044597A">
      <w:pPr>
        <w:rPr>
          <w:i/>
        </w:rPr>
      </w:pPr>
      <w:r w:rsidRPr="000055DE">
        <w:rPr>
          <w:i/>
        </w:rPr>
        <w:t xml:space="preserve">«Landsmøtet 2018 vedtar </w:t>
      </w:r>
      <w:proofErr w:type="spellStart"/>
      <w:r w:rsidRPr="000055DE">
        <w:rPr>
          <w:i/>
        </w:rPr>
        <w:t>følgjande</w:t>
      </w:r>
      <w:proofErr w:type="spellEnd"/>
      <w:r w:rsidRPr="000055DE">
        <w:rPr>
          <w:i/>
        </w:rPr>
        <w:t xml:space="preserve"> om korleis Nei til EU skal tilpasse fylkeslagstrukturen til den nye fylkes-strukturen som vil bli </w:t>
      </w:r>
      <w:proofErr w:type="spellStart"/>
      <w:r w:rsidRPr="000055DE">
        <w:rPr>
          <w:i/>
        </w:rPr>
        <w:t>gjeldande</w:t>
      </w:r>
      <w:proofErr w:type="spellEnd"/>
      <w:r w:rsidRPr="000055DE">
        <w:rPr>
          <w:i/>
        </w:rPr>
        <w:t xml:space="preserve"> </w:t>
      </w:r>
      <w:proofErr w:type="spellStart"/>
      <w:r w:rsidRPr="000055DE">
        <w:rPr>
          <w:i/>
        </w:rPr>
        <w:t>frå</w:t>
      </w:r>
      <w:proofErr w:type="spellEnd"/>
      <w:r w:rsidRPr="000055DE">
        <w:rPr>
          <w:i/>
        </w:rPr>
        <w:t xml:space="preserve"> 1.1.2020. Dei nye samanslåtte fylka vil kunne bli altfor store til at Nei til EU kan tilpasse organisasjonen vår til </w:t>
      </w:r>
      <w:proofErr w:type="spellStart"/>
      <w:r w:rsidRPr="000055DE">
        <w:rPr>
          <w:i/>
        </w:rPr>
        <w:t>desse</w:t>
      </w:r>
      <w:proofErr w:type="spellEnd"/>
      <w:r w:rsidRPr="000055DE">
        <w:rPr>
          <w:i/>
        </w:rPr>
        <w:t xml:space="preserve">. Landsmøtet vedtar derfor </w:t>
      </w:r>
      <w:proofErr w:type="spellStart"/>
      <w:r w:rsidRPr="000055DE">
        <w:rPr>
          <w:i/>
        </w:rPr>
        <w:t>følgjande</w:t>
      </w:r>
      <w:proofErr w:type="spellEnd"/>
      <w:r w:rsidRPr="000055DE">
        <w:rPr>
          <w:i/>
        </w:rPr>
        <w:t>:</w:t>
      </w:r>
    </w:p>
    <w:p w:rsidR="0044597A" w:rsidRPr="000055DE" w:rsidRDefault="0044597A" w:rsidP="0044597A">
      <w:pPr>
        <w:pStyle w:val="Listeavsnitt"/>
        <w:numPr>
          <w:ilvl w:val="0"/>
          <w:numId w:val="1"/>
        </w:numPr>
        <w:rPr>
          <w:i/>
        </w:rPr>
      </w:pPr>
      <w:r w:rsidRPr="000055DE">
        <w:rPr>
          <w:i/>
        </w:rPr>
        <w:t xml:space="preserve">Fylkeslags-strukturen i Nei til EU blir </w:t>
      </w:r>
      <w:proofErr w:type="spellStart"/>
      <w:r w:rsidRPr="000055DE">
        <w:rPr>
          <w:i/>
        </w:rPr>
        <w:t>oppretthalde</w:t>
      </w:r>
      <w:proofErr w:type="spellEnd"/>
      <w:r w:rsidRPr="000055DE">
        <w:rPr>
          <w:i/>
        </w:rPr>
        <w:t xml:space="preserve"> fram til årsmøta i 2020 slik han er/var før fylkes-</w:t>
      </w:r>
      <w:proofErr w:type="spellStart"/>
      <w:r w:rsidRPr="000055DE">
        <w:rPr>
          <w:i/>
        </w:rPr>
        <w:t>samanslåingane</w:t>
      </w:r>
      <w:proofErr w:type="spellEnd"/>
      <w:r w:rsidRPr="000055DE">
        <w:rPr>
          <w:i/>
        </w:rPr>
        <w:t xml:space="preserve">. Dette unntatt der berørte fylkeslag sjøl </w:t>
      </w:r>
      <w:proofErr w:type="spellStart"/>
      <w:r w:rsidRPr="000055DE">
        <w:rPr>
          <w:i/>
        </w:rPr>
        <w:t>ønskar</w:t>
      </w:r>
      <w:proofErr w:type="spellEnd"/>
      <w:r w:rsidRPr="000055DE">
        <w:rPr>
          <w:i/>
        </w:rPr>
        <w:t xml:space="preserve">/foreslår å slå seg </w:t>
      </w:r>
      <w:proofErr w:type="spellStart"/>
      <w:r w:rsidRPr="000055DE">
        <w:rPr>
          <w:i/>
        </w:rPr>
        <w:t>saman</w:t>
      </w:r>
      <w:proofErr w:type="spellEnd"/>
      <w:r w:rsidRPr="000055DE">
        <w:rPr>
          <w:i/>
        </w:rPr>
        <w:t xml:space="preserve"> før den tid.</w:t>
      </w:r>
    </w:p>
    <w:p w:rsidR="0044597A" w:rsidRPr="000055DE" w:rsidRDefault="0044597A" w:rsidP="0044597A">
      <w:pPr>
        <w:pStyle w:val="Listeavsnitt"/>
        <w:numPr>
          <w:ilvl w:val="0"/>
          <w:numId w:val="1"/>
        </w:numPr>
        <w:rPr>
          <w:i/>
        </w:rPr>
      </w:pPr>
      <w:proofErr w:type="spellStart"/>
      <w:r w:rsidRPr="000055DE">
        <w:rPr>
          <w:i/>
        </w:rPr>
        <w:t>Følgjande</w:t>
      </w:r>
      <w:proofErr w:type="spellEnd"/>
      <w:r w:rsidRPr="000055DE">
        <w:rPr>
          <w:i/>
        </w:rPr>
        <w:t xml:space="preserve"> </w:t>
      </w:r>
      <w:proofErr w:type="spellStart"/>
      <w:r w:rsidRPr="000055DE">
        <w:rPr>
          <w:i/>
        </w:rPr>
        <w:t>endringar</w:t>
      </w:r>
      <w:proofErr w:type="spellEnd"/>
      <w:r w:rsidRPr="000055DE">
        <w:rPr>
          <w:i/>
        </w:rPr>
        <w:t xml:space="preserve"> i vedtektene blir vedtatt med verknad </w:t>
      </w:r>
      <w:proofErr w:type="spellStart"/>
      <w:r w:rsidRPr="000055DE">
        <w:rPr>
          <w:i/>
        </w:rPr>
        <w:t>frå</w:t>
      </w:r>
      <w:proofErr w:type="spellEnd"/>
      <w:r w:rsidRPr="000055DE">
        <w:rPr>
          <w:i/>
        </w:rPr>
        <w:t xml:space="preserve"> årsmøta i 2020:</w:t>
      </w:r>
    </w:p>
    <w:p w:rsidR="0044597A" w:rsidRPr="000055DE" w:rsidRDefault="0044597A" w:rsidP="0044597A">
      <w:pPr>
        <w:pStyle w:val="Listeavsnitt"/>
        <w:numPr>
          <w:ilvl w:val="1"/>
          <w:numId w:val="1"/>
        </w:numPr>
        <w:rPr>
          <w:i/>
        </w:rPr>
      </w:pPr>
      <w:r w:rsidRPr="000055DE">
        <w:rPr>
          <w:i/>
        </w:rPr>
        <w:t xml:space="preserve">«Fylkeslag» </w:t>
      </w:r>
      <w:proofErr w:type="spellStart"/>
      <w:r w:rsidRPr="000055DE">
        <w:rPr>
          <w:i/>
        </w:rPr>
        <w:t>endrast</w:t>
      </w:r>
      <w:proofErr w:type="spellEnd"/>
      <w:r w:rsidRPr="000055DE">
        <w:rPr>
          <w:i/>
        </w:rPr>
        <w:t xml:space="preserve"> til «distriktslag» </w:t>
      </w:r>
      <w:proofErr w:type="spellStart"/>
      <w:r w:rsidRPr="000055DE">
        <w:rPr>
          <w:i/>
        </w:rPr>
        <w:t>gjennomgåande</w:t>
      </w:r>
      <w:proofErr w:type="spellEnd"/>
      <w:r w:rsidRPr="000055DE">
        <w:rPr>
          <w:i/>
        </w:rPr>
        <w:t xml:space="preserve"> i vedtektene.</w:t>
      </w:r>
    </w:p>
    <w:p w:rsidR="0044597A" w:rsidRPr="000055DE" w:rsidRDefault="0044597A" w:rsidP="0044597A">
      <w:pPr>
        <w:pStyle w:val="Listeavsnitt"/>
        <w:numPr>
          <w:ilvl w:val="1"/>
          <w:numId w:val="1"/>
        </w:numPr>
        <w:rPr>
          <w:i/>
        </w:rPr>
      </w:pPr>
      <w:r w:rsidRPr="000055DE">
        <w:rPr>
          <w:i/>
        </w:rPr>
        <w:t xml:space="preserve">«Fylkesstyre» </w:t>
      </w:r>
      <w:proofErr w:type="spellStart"/>
      <w:r w:rsidRPr="000055DE">
        <w:rPr>
          <w:i/>
        </w:rPr>
        <w:t>endrast</w:t>
      </w:r>
      <w:proofErr w:type="spellEnd"/>
      <w:r w:rsidRPr="000055DE">
        <w:rPr>
          <w:i/>
        </w:rPr>
        <w:t xml:space="preserve"> </w:t>
      </w:r>
      <w:proofErr w:type="spellStart"/>
      <w:r w:rsidRPr="000055DE">
        <w:rPr>
          <w:i/>
        </w:rPr>
        <w:t>tilsvarande</w:t>
      </w:r>
      <w:proofErr w:type="spellEnd"/>
      <w:r w:rsidRPr="000055DE">
        <w:rPr>
          <w:i/>
        </w:rPr>
        <w:t xml:space="preserve"> </w:t>
      </w:r>
      <w:proofErr w:type="spellStart"/>
      <w:r w:rsidRPr="000055DE">
        <w:rPr>
          <w:i/>
        </w:rPr>
        <w:t>gjennomgåande</w:t>
      </w:r>
      <w:proofErr w:type="spellEnd"/>
      <w:r w:rsidRPr="000055DE">
        <w:rPr>
          <w:i/>
        </w:rPr>
        <w:t xml:space="preserve"> til «distriktsstyre».</w:t>
      </w:r>
    </w:p>
    <w:p w:rsidR="0044597A" w:rsidRPr="000055DE" w:rsidRDefault="0044597A" w:rsidP="0044597A">
      <w:pPr>
        <w:pStyle w:val="Listeavsnitt"/>
        <w:numPr>
          <w:ilvl w:val="1"/>
          <w:numId w:val="1"/>
        </w:numPr>
        <w:rPr>
          <w:i/>
        </w:rPr>
      </w:pPr>
      <w:r w:rsidRPr="000055DE">
        <w:rPr>
          <w:i/>
        </w:rPr>
        <w:t xml:space="preserve">Det blir tatt inn </w:t>
      </w:r>
      <w:proofErr w:type="spellStart"/>
      <w:r w:rsidRPr="000055DE">
        <w:rPr>
          <w:i/>
        </w:rPr>
        <w:t>eit</w:t>
      </w:r>
      <w:proofErr w:type="spellEnd"/>
      <w:r w:rsidRPr="000055DE">
        <w:rPr>
          <w:i/>
        </w:rPr>
        <w:t xml:space="preserve"> punkt i vedtektene som </w:t>
      </w:r>
      <w:proofErr w:type="spellStart"/>
      <w:r w:rsidRPr="000055DE">
        <w:rPr>
          <w:i/>
        </w:rPr>
        <w:t>seier</w:t>
      </w:r>
      <w:proofErr w:type="spellEnd"/>
      <w:r w:rsidRPr="000055DE">
        <w:rPr>
          <w:i/>
        </w:rPr>
        <w:t xml:space="preserve"> at det er rådet/landsstyret som vedtar/godkjenner </w:t>
      </w:r>
      <w:proofErr w:type="spellStart"/>
      <w:r w:rsidRPr="000055DE">
        <w:rPr>
          <w:i/>
        </w:rPr>
        <w:t>endringar</w:t>
      </w:r>
      <w:proofErr w:type="spellEnd"/>
      <w:r w:rsidRPr="000055DE">
        <w:rPr>
          <w:i/>
        </w:rPr>
        <w:t xml:space="preserve"> i distriktslag-strukturen, etter forslag </w:t>
      </w:r>
      <w:proofErr w:type="spellStart"/>
      <w:r w:rsidRPr="000055DE">
        <w:rPr>
          <w:i/>
        </w:rPr>
        <w:t>frå</w:t>
      </w:r>
      <w:proofErr w:type="spellEnd"/>
      <w:r w:rsidRPr="000055DE">
        <w:rPr>
          <w:i/>
        </w:rPr>
        <w:t xml:space="preserve"> berørte distriktslag.</w:t>
      </w:r>
    </w:p>
    <w:p w:rsidR="0044597A" w:rsidRPr="000055DE" w:rsidRDefault="0044597A" w:rsidP="0044597A">
      <w:pPr>
        <w:pStyle w:val="Listeavsnitt"/>
        <w:numPr>
          <w:ilvl w:val="1"/>
          <w:numId w:val="1"/>
        </w:numPr>
        <w:rPr>
          <w:i/>
        </w:rPr>
      </w:pPr>
      <w:r w:rsidRPr="000055DE">
        <w:rPr>
          <w:i/>
        </w:rPr>
        <w:t xml:space="preserve">Distriktslaget vedtar </w:t>
      </w:r>
      <w:proofErr w:type="spellStart"/>
      <w:r w:rsidRPr="000055DE">
        <w:rPr>
          <w:i/>
        </w:rPr>
        <w:t>sjølv</w:t>
      </w:r>
      <w:proofErr w:type="spellEnd"/>
      <w:r w:rsidRPr="000055DE">
        <w:rPr>
          <w:i/>
        </w:rPr>
        <w:t xml:space="preserve"> kva geografisk </w:t>
      </w:r>
      <w:proofErr w:type="spellStart"/>
      <w:r w:rsidRPr="000055DE">
        <w:rPr>
          <w:i/>
        </w:rPr>
        <w:t>namndistriktslaget</w:t>
      </w:r>
      <w:proofErr w:type="spellEnd"/>
      <w:r w:rsidRPr="000055DE">
        <w:rPr>
          <w:i/>
        </w:rPr>
        <w:t xml:space="preserve"> skal ha, men det må </w:t>
      </w:r>
      <w:proofErr w:type="spellStart"/>
      <w:r w:rsidRPr="000055DE">
        <w:rPr>
          <w:i/>
        </w:rPr>
        <w:t>godkjennast</w:t>
      </w:r>
      <w:proofErr w:type="spellEnd"/>
      <w:r w:rsidRPr="000055DE">
        <w:rPr>
          <w:i/>
        </w:rPr>
        <w:t xml:space="preserve"> av rådet/landsstyret.</w:t>
      </w:r>
    </w:p>
    <w:p w:rsidR="0044597A" w:rsidRPr="000055DE" w:rsidRDefault="0044597A" w:rsidP="005E408A">
      <w:pPr>
        <w:pStyle w:val="Listeavsnitt"/>
        <w:numPr>
          <w:ilvl w:val="1"/>
          <w:numId w:val="1"/>
        </w:numPr>
        <w:rPr>
          <w:i/>
        </w:rPr>
      </w:pPr>
      <w:proofErr w:type="spellStart"/>
      <w:r w:rsidRPr="000055DE">
        <w:rPr>
          <w:i/>
        </w:rPr>
        <w:t>Tilsvarande</w:t>
      </w:r>
      <w:proofErr w:type="spellEnd"/>
      <w:r w:rsidRPr="000055DE">
        <w:rPr>
          <w:i/>
        </w:rPr>
        <w:t xml:space="preserve"> </w:t>
      </w:r>
      <w:proofErr w:type="spellStart"/>
      <w:r w:rsidRPr="000055DE">
        <w:rPr>
          <w:i/>
        </w:rPr>
        <w:t>endringar</w:t>
      </w:r>
      <w:proofErr w:type="spellEnd"/>
      <w:r w:rsidRPr="000055DE">
        <w:rPr>
          <w:i/>
        </w:rPr>
        <w:t xml:space="preserve"> blir vedtatt i normalvedtekter for fylkeslag og lokallag.»</w:t>
      </w:r>
    </w:p>
    <w:p w:rsidR="000055DE" w:rsidRPr="000055DE" w:rsidRDefault="0044597A" w:rsidP="0044597A">
      <w:pPr>
        <w:rPr>
          <w:b/>
        </w:rPr>
      </w:pPr>
      <w:r w:rsidRPr="000055DE">
        <w:rPr>
          <w:b/>
        </w:rPr>
        <w:t>Styret</w:t>
      </w:r>
      <w:r w:rsidR="000055DE">
        <w:rPr>
          <w:b/>
        </w:rPr>
        <w:t>s</w:t>
      </w:r>
      <w:r w:rsidRPr="000055DE">
        <w:rPr>
          <w:b/>
        </w:rPr>
        <w:t xml:space="preserve"> innstill</w:t>
      </w:r>
      <w:r w:rsidR="000055DE" w:rsidRPr="000055DE">
        <w:rPr>
          <w:b/>
        </w:rPr>
        <w:t>ing:</w:t>
      </w:r>
    </w:p>
    <w:p w:rsidR="000055DE" w:rsidRPr="000055DE" w:rsidRDefault="000055DE" w:rsidP="0044597A">
      <w:pPr>
        <w:rPr>
          <w:b/>
        </w:rPr>
      </w:pPr>
      <w:r w:rsidRPr="000055DE">
        <w:rPr>
          <w:b/>
        </w:rPr>
        <w:t>Forslaget avvises.</w:t>
      </w:r>
    </w:p>
    <w:p w:rsidR="0044597A" w:rsidRPr="000055DE" w:rsidRDefault="000055DE" w:rsidP="0044597A">
      <w:pPr>
        <w:rPr>
          <w:b/>
        </w:rPr>
      </w:pPr>
      <w:r w:rsidRPr="000055DE">
        <w:t>Styret viser til sin innstilling på endringsforslag 16 i behandling av vedtekter. Forslag</w:t>
      </w:r>
      <w:bookmarkStart w:id="0" w:name="_GoBack"/>
      <w:bookmarkEnd w:id="0"/>
      <w:r w:rsidRPr="000055DE">
        <w:t xml:space="preserve"> nummer 16 går ut på at Rådet er den som skal behandle og eventuelt godkjenne sammenslåing av fylkeslag. Styret har innstilt på at endringsforslaget vedtas. </w:t>
      </w:r>
    </w:p>
    <w:sectPr w:rsidR="0044597A" w:rsidRPr="000055DE" w:rsidSect="0027475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97A" w:rsidRDefault="0044597A" w:rsidP="00274754">
      <w:pPr>
        <w:spacing w:after="0" w:line="240" w:lineRule="auto"/>
      </w:pPr>
      <w:r>
        <w:separator/>
      </w:r>
    </w:p>
  </w:endnote>
  <w:endnote w:type="continuationSeparator" w:id="0">
    <w:p w:rsidR="0044597A" w:rsidRDefault="0044597A" w:rsidP="0027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6044800"/>
      <w:docPartObj>
        <w:docPartGallery w:val="Page Numbers (Bottom of Page)"/>
        <w:docPartUnique/>
      </w:docPartObj>
    </w:sdtPr>
    <w:sdtEndPr/>
    <w:sdtContent>
      <w:p w:rsidR="00274754" w:rsidRDefault="0027475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74754" w:rsidRDefault="0027475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97A" w:rsidRDefault="0044597A" w:rsidP="00274754">
      <w:pPr>
        <w:spacing w:after="0" w:line="240" w:lineRule="auto"/>
      </w:pPr>
      <w:r>
        <w:separator/>
      </w:r>
    </w:p>
  </w:footnote>
  <w:footnote w:type="continuationSeparator" w:id="0">
    <w:p w:rsidR="0044597A" w:rsidRDefault="0044597A" w:rsidP="00274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5461E"/>
    <w:multiLevelType w:val="hybridMultilevel"/>
    <w:tmpl w:val="E100577E"/>
    <w:lvl w:ilvl="0" w:tplc="DF96114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7A"/>
    <w:rsid w:val="000055DE"/>
    <w:rsid w:val="00274754"/>
    <w:rsid w:val="00281EBA"/>
    <w:rsid w:val="0044597A"/>
    <w:rsid w:val="005E408A"/>
    <w:rsid w:val="0072187F"/>
    <w:rsid w:val="00973F94"/>
    <w:rsid w:val="00B04A3F"/>
    <w:rsid w:val="00C06113"/>
    <w:rsid w:val="00C906E0"/>
    <w:rsid w:val="00DD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D760"/>
  <w15:chartTrackingRefBased/>
  <w15:docId w15:val="{4B2CD7B3-045B-4D31-A37D-22DFF2ED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747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747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747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218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21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74754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74754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74754"/>
    <w:rPr>
      <w:rFonts w:asciiTheme="majorHAnsi" w:eastAsiaTheme="majorEastAsia" w:hAnsiTheme="majorHAnsi" w:cstheme="majorBidi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27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74754"/>
  </w:style>
  <w:style w:type="paragraph" w:styleId="Bunntekst">
    <w:name w:val="footer"/>
    <w:basedOn w:val="Normal"/>
    <w:link w:val="BunntekstTegn"/>
    <w:uiPriority w:val="99"/>
    <w:unhideWhenUsed/>
    <w:rsid w:val="0027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74754"/>
  </w:style>
  <w:style w:type="paragraph" w:styleId="Listeavsnitt">
    <w:name w:val="List Paragraph"/>
    <w:basedOn w:val="Normal"/>
    <w:uiPriority w:val="34"/>
    <w:qFormat/>
    <w:rsid w:val="00445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Documents\Egendefinerte%20Office-maler\Landsm&#248;tesakspapi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Landsmøtesakspapir</Template>
  <TotalTime>20</TotalTime>
  <Pages>2</Pages>
  <Words>268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2</cp:revision>
  <dcterms:created xsi:type="dcterms:W3CDTF">2018-10-16T10:46:00Z</dcterms:created>
  <dcterms:modified xsi:type="dcterms:W3CDTF">2018-10-24T09:03:00Z</dcterms:modified>
</cp:coreProperties>
</file>