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0A188" w14:textId="337A6115" w:rsidR="00256252" w:rsidRPr="00256252" w:rsidRDefault="00256252" w:rsidP="007D2AD9">
      <w:pPr>
        <w:pStyle w:val="NormalWeb"/>
        <w:spacing w:before="0" w:beforeAutospacing="0" w:after="330" w:afterAutospacing="0" w:line="360" w:lineRule="atLeast"/>
        <w:rPr>
          <w:rFonts w:ascii="Roboto" w:hAnsi="Roboto" w:cstheme="minorHAnsi"/>
          <w:b/>
          <w:bCs/>
          <w:color w:val="000000"/>
        </w:rPr>
        <w:sectPr w:rsidR="00256252" w:rsidRPr="00256252" w:rsidSect="00256252">
          <w:pgSz w:w="11900" w:h="16840"/>
          <w:pgMar w:top="1417" w:right="1417" w:bottom="1417" w:left="1417" w:header="708" w:footer="708" w:gutter="0"/>
          <w:cols w:space="708"/>
          <w:docGrid w:linePitch="360"/>
        </w:sectPr>
      </w:pPr>
    </w:p>
    <w:p w14:paraId="5DE1CAC1" w14:textId="62079058" w:rsidR="00E56D11" w:rsidRPr="00256252" w:rsidRDefault="00256252" w:rsidP="00256252">
      <w:pPr>
        <w:rPr>
          <w:rFonts w:ascii="Roboto" w:hAnsi="Roboto" w:cstheme="minorHAnsi"/>
        </w:rPr>
      </w:pPr>
      <w:r w:rsidRPr="00256252">
        <w:rPr>
          <w:rFonts w:ascii="Roboto" w:hAnsi="Roboto" w:cstheme="minorHAnsi"/>
          <w:b/>
          <w:bCs/>
        </w:rPr>
        <w:t>En rettferdig handelspolitikk</w:t>
      </w:r>
      <w:r>
        <w:rPr>
          <w:rFonts w:ascii="Roboto" w:hAnsi="Roboto" w:cstheme="minorHAnsi"/>
          <w:color w:val="000000"/>
        </w:rPr>
        <w:br/>
      </w:r>
      <w:r w:rsidR="007D2AD9" w:rsidRPr="00256252">
        <w:rPr>
          <w:rFonts w:ascii="Roboto" w:hAnsi="Roboto" w:cstheme="minorHAnsi"/>
          <w:color w:val="000000"/>
        </w:rPr>
        <w:t>Om lag 95 prosent av verdens befolkning er ikke med i EU. Det viktigste internasjonale samarbeidet for miljø, klima, solidaritet og fred skjer utenfor EU.</w:t>
      </w:r>
    </w:p>
    <w:p w14:paraId="3A2C31B2" w14:textId="0272486C" w:rsidR="00E56D11" w:rsidRPr="00256252" w:rsidRDefault="007D2AD9" w:rsidP="08DD2F77">
      <w:pPr>
        <w:pStyle w:val="NormalWeb"/>
        <w:spacing w:before="0" w:beforeAutospacing="0" w:after="330" w:afterAutospacing="0"/>
        <w:rPr>
          <w:rFonts w:ascii="Roboto" w:hAnsi="Roboto" w:cstheme="minorBidi"/>
          <w:color w:val="434343"/>
        </w:rPr>
      </w:pPr>
      <w:r w:rsidRPr="00256252">
        <w:rPr>
          <w:rFonts w:ascii="Roboto" w:hAnsi="Roboto" w:cstheme="minorBidi"/>
          <w:color w:val="434343"/>
        </w:rPr>
        <w:t xml:space="preserve">EU beveger seg mot å bli en stadig tettere politisk </w:t>
      </w:r>
      <w:r w:rsidR="00D519A9">
        <w:rPr>
          <w:rFonts w:asciiTheme="minorHAnsi" w:hAnsiTheme="minorHAnsi" w:cstheme="minorHAnsi"/>
        </w:rPr>
        <w:t xml:space="preserve">union </w:t>
      </w:r>
      <w:r w:rsidR="00D519A9" w:rsidRPr="006C7C7F">
        <w:rPr>
          <w:rFonts w:asciiTheme="minorHAnsi" w:hAnsiTheme="minorHAnsi" w:cstheme="minorHAnsi"/>
          <w:b/>
          <w:bCs/>
        </w:rPr>
        <w:t>som gjennom EØS-avtalen allerede griper inn i norsk suverenitet</w:t>
      </w:r>
      <w:r w:rsidR="00D519A9" w:rsidRPr="00256252">
        <w:rPr>
          <w:rFonts w:ascii="Roboto" w:hAnsi="Roboto" w:cstheme="minorBidi"/>
          <w:color w:val="434343"/>
        </w:rPr>
        <w:t xml:space="preserve"> </w:t>
      </w:r>
      <w:r w:rsidRPr="00256252">
        <w:rPr>
          <w:rFonts w:ascii="Roboto" w:hAnsi="Roboto" w:cstheme="minorBidi"/>
          <w:color w:val="434343"/>
        </w:rPr>
        <w:t xml:space="preserve">og folkestyre på flere områder. Foruten pengepolitikken, utenriks og forsvar, landbruk og fiskeri, gjelder dette også områder som energi, arbeidsmarked, helse og transport. </w:t>
      </w:r>
      <w:r w:rsidR="00EE0048" w:rsidRPr="00A27A39">
        <w:rPr>
          <w:rFonts w:asciiTheme="minorHAnsi" w:hAnsiTheme="minorHAnsi" w:cstheme="minorHAnsi"/>
          <w:b/>
          <w:bCs/>
        </w:rPr>
        <w:t>EUs lover har forrang over nasjonale lover.</w:t>
      </w:r>
    </w:p>
    <w:p w14:paraId="4C7B3C80" w14:textId="6D0B8A1F" w:rsidR="007D2AD9" w:rsidRPr="00256252" w:rsidRDefault="007D2AD9" w:rsidP="004F1965">
      <w:pPr>
        <w:pStyle w:val="NormalWeb"/>
        <w:spacing w:before="0" w:beforeAutospacing="0" w:after="330" w:afterAutospacing="0"/>
        <w:rPr>
          <w:rFonts w:ascii="Roboto" w:hAnsi="Roboto" w:cstheme="minorHAnsi"/>
          <w:color w:val="434343"/>
        </w:rPr>
      </w:pPr>
      <w:r w:rsidRPr="00256252">
        <w:rPr>
          <w:rFonts w:ascii="Roboto" w:hAnsi="Roboto" w:cstheme="minorHAnsi"/>
          <w:color w:val="434343"/>
        </w:rPr>
        <w:t xml:space="preserve">EUs energi- og klimapolitikk fører til tiltak som skaper økte utslipp eller </w:t>
      </w:r>
      <w:r w:rsidR="007D346D">
        <w:rPr>
          <w:rFonts w:asciiTheme="minorHAnsi" w:hAnsiTheme="minorHAnsi" w:cstheme="minorHAnsi"/>
        </w:rPr>
        <w:t xml:space="preserve">miljøbelastninger </w:t>
      </w:r>
      <w:r w:rsidR="007D346D" w:rsidRPr="00E35CC2">
        <w:rPr>
          <w:rFonts w:asciiTheme="minorHAnsi" w:hAnsiTheme="minorHAnsi" w:cstheme="minorHAnsi"/>
          <w:b/>
          <w:bCs/>
        </w:rPr>
        <w:t>i Europa og</w:t>
      </w:r>
      <w:r w:rsidRPr="00256252">
        <w:rPr>
          <w:rFonts w:ascii="Roboto" w:hAnsi="Roboto" w:cstheme="minorHAnsi"/>
          <w:color w:val="434343"/>
        </w:rPr>
        <w:t xml:space="preserve"> andre steder i verden. Ofte vil dette skje på bekostning av økonomisk og bærekraftig utvikling for lokalsamfunnene. Klima- og miljøproblemene er globale.</w:t>
      </w:r>
    </w:p>
    <w:p w14:paraId="2ECCD53D" w14:textId="630FC2E2" w:rsidR="007D2AD9" w:rsidRPr="00256252" w:rsidRDefault="007D2AD9" w:rsidP="004F1965">
      <w:pPr>
        <w:pStyle w:val="NormalWeb"/>
        <w:spacing w:before="0" w:beforeAutospacing="0" w:after="330" w:afterAutospacing="0"/>
        <w:rPr>
          <w:rFonts w:ascii="Roboto" w:hAnsi="Roboto" w:cstheme="minorHAnsi"/>
          <w:color w:val="434343"/>
        </w:rPr>
      </w:pPr>
      <w:r w:rsidRPr="00256252">
        <w:rPr>
          <w:rFonts w:ascii="Roboto" w:hAnsi="Roboto" w:cstheme="minorHAnsi"/>
          <w:color w:val="000000"/>
        </w:rPr>
        <w:t xml:space="preserve">EU ensretter utenrikspolitikken og har felles posisjoner når resolusjoner skal vedtas i FNs generalforsamling. </w:t>
      </w:r>
      <w:r w:rsidR="000256DD" w:rsidRPr="00873715">
        <w:rPr>
          <w:rFonts w:asciiTheme="minorHAnsi" w:hAnsiTheme="minorHAnsi" w:cstheme="minorHAnsi"/>
          <w:b/>
          <w:bCs/>
        </w:rPr>
        <w:t xml:space="preserve">I motsetning til EU-land kan Norge benytte </w:t>
      </w:r>
      <w:r w:rsidRPr="00256252">
        <w:rPr>
          <w:rFonts w:ascii="Roboto" w:hAnsi="Roboto" w:cstheme="minorHAnsi"/>
          <w:color w:val="000000"/>
        </w:rPr>
        <w:t>vår handlefrihet i FN blant annet i spørsmål om naturmangfold og patentering, vern av regnskog og fredsarbeid. Norge har vært viktig og aktiv i det internasjonale samarbeidet ved å fremme kompromissforslag. Et selvstendig Norge, gjerne sammen med andre små land, er nødvendig i det internasjonale samarbeidet.</w:t>
      </w:r>
    </w:p>
    <w:p w14:paraId="031D5DBB" w14:textId="77777777" w:rsidR="00E56D11" w:rsidRPr="00256252" w:rsidRDefault="007D2AD9" w:rsidP="00E56D11">
      <w:pPr>
        <w:pStyle w:val="NormalWeb"/>
        <w:spacing w:before="0" w:beforeAutospacing="0" w:after="330" w:afterAutospacing="0"/>
        <w:rPr>
          <w:rFonts w:ascii="Roboto" w:hAnsi="Roboto" w:cstheme="minorHAnsi"/>
          <w:color w:val="434343"/>
        </w:rPr>
      </w:pPr>
      <w:r w:rsidRPr="00256252">
        <w:rPr>
          <w:rFonts w:ascii="Roboto" w:hAnsi="Roboto" w:cstheme="minorHAnsi"/>
          <w:color w:val="434343"/>
        </w:rPr>
        <w:t>Nei til EU ønsker samhold og samhørighet mellom folk på tvers av kontinenter og verdensdeler. Internasjonalt samarbeid mellom selvstendige stater er en forutsetning for en solidarisk verdensorden. Verden er et større fellesskap enn det EU kan tilby.</w:t>
      </w:r>
    </w:p>
    <w:p w14:paraId="18A176E0" w14:textId="3363D597" w:rsidR="00E56D11" w:rsidRPr="00256252" w:rsidRDefault="00E56D11" w:rsidP="08DD2F77">
      <w:pPr>
        <w:pStyle w:val="NormalWeb"/>
        <w:spacing w:before="0" w:beforeAutospacing="0" w:after="330" w:afterAutospacing="0"/>
        <w:rPr>
          <w:rFonts w:ascii="Roboto" w:hAnsi="Roboto" w:cstheme="minorBidi"/>
          <w:color w:val="434343"/>
        </w:rPr>
      </w:pPr>
      <w:r w:rsidRPr="00256252">
        <w:rPr>
          <w:rFonts w:ascii="Roboto" w:hAnsi="Roboto" w:cstheme="minorBidi"/>
          <w:color w:val="434343"/>
        </w:rPr>
        <w:t>EUs handelspolitikk overfor fattige land er preget av at EU tar del i et ressurskappløp ut fra europeiske storselskapers økonomiske interesser. Land i sør gis ikke mulighet til demokratisk forankret utvikling med sikte på å bygge egen industri og institusjoner.</w:t>
      </w:r>
      <w:r w:rsidR="00B849E5" w:rsidRPr="00256252">
        <w:rPr>
          <w:rFonts w:ascii="Roboto" w:hAnsi="Roboto" w:cstheme="minorBidi"/>
          <w:color w:val="434343"/>
        </w:rPr>
        <w:t xml:space="preserve"> </w:t>
      </w:r>
    </w:p>
    <w:p w14:paraId="055A1BBD" w14:textId="0913D9BA" w:rsidR="00E56D11" w:rsidRPr="00256252" w:rsidRDefault="00E56D11" w:rsidP="08DD2F77">
      <w:pPr>
        <w:pStyle w:val="NormalWeb"/>
        <w:spacing w:before="0" w:beforeAutospacing="0" w:after="330" w:afterAutospacing="0"/>
        <w:rPr>
          <w:rFonts w:ascii="Roboto" w:hAnsi="Roboto" w:cstheme="minorBidi"/>
          <w:color w:val="434343"/>
          <w:shd w:val="clear" w:color="auto" w:fill="FFFFFF"/>
        </w:rPr>
      </w:pPr>
      <w:r w:rsidRPr="00256252">
        <w:rPr>
          <w:rFonts w:ascii="Roboto" w:hAnsi="Roboto" w:cstheme="minorBidi"/>
          <w:color w:val="434343"/>
          <w:shd w:val="clear" w:color="auto" w:fill="FFFFFF"/>
        </w:rPr>
        <w:t>Økt matvareberedskap og matsuverenitet slik at det kan produseres mest mulig mat basert på ressursgrunnlaget</w:t>
      </w:r>
      <w:r w:rsidR="00325B7A" w:rsidRPr="00256252">
        <w:rPr>
          <w:rFonts w:ascii="Roboto" w:hAnsi="Roboto" w:cstheme="minorBidi"/>
          <w:color w:val="434343"/>
          <w:shd w:val="clear" w:color="auto" w:fill="FFFFFF"/>
        </w:rPr>
        <w:t>,</w:t>
      </w:r>
      <w:r w:rsidRPr="00256252">
        <w:rPr>
          <w:rFonts w:ascii="Roboto" w:hAnsi="Roboto" w:cstheme="minorBidi"/>
          <w:color w:val="434343"/>
          <w:shd w:val="clear" w:color="auto" w:fill="FFFFFF"/>
        </w:rPr>
        <w:t xml:space="preserve"> er et viktig mål både lokalt og på verdensbasis</w:t>
      </w:r>
      <w:r w:rsidR="00B849E5" w:rsidRPr="00256252">
        <w:rPr>
          <w:rFonts w:ascii="Roboto" w:hAnsi="Roboto" w:cstheme="minorBidi"/>
          <w:color w:val="434343"/>
          <w:shd w:val="clear" w:color="auto" w:fill="FFFFFF"/>
        </w:rPr>
        <w:t xml:space="preserve">. Det er snakk om å ha rett og plikt til å produsere mat for egen befolkning for alle land. Dette blir understreket av FNs bekymring for framtidig forsyning av mat i verdenssamfunnet. </w:t>
      </w:r>
    </w:p>
    <w:p w14:paraId="7A079AD0" w14:textId="69826E7B" w:rsidR="007D2AD9" w:rsidRPr="00256252" w:rsidRDefault="00E56D11" w:rsidP="00A92413">
      <w:pPr>
        <w:pStyle w:val="NormalWeb"/>
        <w:spacing w:before="0" w:beforeAutospacing="0" w:after="330" w:afterAutospacing="0"/>
        <w:rPr>
          <w:rFonts w:ascii="Roboto" w:hAnsi="Roboto"/>
        </w:rPr>
      </w:pPr>
      <w:r w:rsidRPr="00256252">
        <w:rPr>
          <w:rFonts w:ascii="Roboto" w:hAnsi="Roboto" w:cstheme="minorHAnsi"/>
          <w:color w:val="434343"/>
        </w:rPr>
        <w:t>Å stå utenfor EU er en forutsetning for at Norge fortsatt kan føre en selvstendig, solidarisk handelspolitikk og tale med en uavhengig stemme i internasjonale fora.</w:t>
      </w:r>
    </w:p>
    <w:sectPr w:rsidR="007D2AD9" w:rsidRPr="00256252" w:rsidSect="00256252">
      <w:type w:val="continuous"/>
      <w:pgSz w:w="11900" w:h="16840"/>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D9"/>
    <w:rsid w:val="000256DD"/>
    <w:rsid w:val="00101FEA"/>
    <w:rsid w:val="00256252"/>
    <w:rsid w:val="00325B7A"/>
    <w:rsid w:val="004F1965"/>
    <w:rsid w:val="00633B16"/>
    <w:rsid w:val="00635555"/>
    <w:rsid w:val="007D2AD9"/>
    <w:rsid w:val="007D346D"/>
    <w:rsid w:val="00A11FF4"/>
    <w:rsid w:val="00A200E8"/>
    <w:rsid w:val="00A92413"/>
    <w:rsid w:val="00B849E5"/>
    <w:rsid w:val="00C4147A"/>
    <w:rsid w:val="00CD371C"/>
    <w:rsid w:val="00D519A9"/>
    <w:rsid w:val="00E56D11"/>
    <w:rsid w:val="00EB5287"/>
    <w:rsid w:val="00EE0048"/>
    <w:rsid w:val="08DD2F77"/>
    <w:rsid w:val="1C58CAC8"/>
    <w:rsid w:val="2CFCFB5B"/>
    <w:rsid w:val="31097894"/>
    <w:rsid w:val="59540C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8D76"/>
  <w14:defaultImageDpi w14:val="32767"/>
  <w15:chartTrackingRefBased/>
  <w15:docId w15:val="{64CC9283-938A-451C-8A6A-DCD3D199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7D2AD9"/>
    <w:pPr>
      <w:spacing w:before="100" w:beforeAutospacing="1" w:after="100" w:afterAutospacing="1"/>
    </w:pPr>
    <w:rPr>
      <w:rFonts w:ascii="Times New Roman" w:eastAsia="Times New Roman" w:hAnsi="Times New Roman" w:cs="Times New Roman"/>
      <w:lang w:eastAsia="nb-NO"/>
    </w:rPr>
  </w:style>
  <w:style w:type="paragraph" w:customStyle="1" w:styleId="paragraph">
    <w:name w:val="paragraph"/>
    <w:basedOn w:val="Normal"/>
    <w:rsid w:val="00635555"/>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635555"/>
  </w:style>
  <w:style w:type="character" w:customStyle="1" w:styleId="eop">
    <w:name w:val="eop"/>
    <w:basedOn w:val="Standardskriftforavsnitt"/>
    <w:rsid w:val="00635555"/>
  </w:style>
  <w:style w:type="character" w:styleId="Linjenummer">
    <w:name w:val="line number"/>
    <w:basedOn w:val="Standardskriftforavsnitt"/>
    <w:uiPriority w:val="99"/>
    <w:semiHidden/>
    <w:unhideWhenUsed/>
    <w:rsid w:val="0025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92649">
      <w:bodyDiv w:val="1"/>
      <w:marLeft w:val="0"/>
      <w:marRight w:val="0"/>
      <w:marTop w:val="0"/>
      <w:marBottom w:val="0"/>
      <w:divBdr>
        <w:top w:val="none" w:sz="0" w:space="0" w:color="auto"/>
        <w:left w:val="none" w:sz="0" w:space="0" w:color="auto"/>
        <w:bottom w:val="none" w:sz="0" w:space="0" w:color="auto"/>
        <w:right w:val="none" w:sz="0" w:space="0" w:color="auto"/>
      </w:divBdr>
    </w:div>
    <w:div w:id="246963293">
      <w:bodyDiv w:val="1"/>
      <w:marLeft w:val="0"/>
      <w:marRight w:val="0"/>
      <w:marTop w:val="0"/>
      <w:marBottom w:val="0"/>
      <w:divBdr>
        <w:top w:val="none" w:sz="0" w:space="0" w:color="auto"/>
        <w:left w:val="none" w:sz="0" w:space="0" w:color="auto"/>
        <w:bottom w:val="none" w:sz="0" w:space="0" w:color="auto"/>
        <w:right w:val="none" w:sz="0" w:space="0" w:color="auto"/>
      </w:divBdr>
    </w:div>
    <w:div w:id="279342535">
      <w:bodyDiv w:val="1"/>
      <w:marLeft w:val="0"/>
      <w:marRight w:val="0"/>
      <w:marTop w:val="0"/>
      <w:marBottom w:val="0"/>
      <w:divBdr>
        <w:top w:val="none" w:sz="0" w:space="0" w:color="auto"/>
        <w:left w:val="none" w:sz="0" w:space="0" w:color="auto"/>
        <w:bottom w:val="none" w:sz="0" w:space="0" w:color="auto"/>
        <w:right w:val="none" w:sz="0" w:space="0" w:color="auto"/>
      </w:divBdr>
    </w:div>
    <w:div w:id="4307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F4818073E651458E5E9888559DE23A" ma:contentTypeVersion="19" ma:contentTypeDescription="Opprett et nytt dokument." ma:contentTypeScope="" ma:versionID="5d7fca85fa247c940f675ec2659891b1">
  <xsd:schema xmlns:xsd="http://www.w3.org/2001/XMLSchema" xmlns:xs="http://www.w3.org/2001/XMLSchema" xmlns:p="http://schemas.microsoft.com/office/2006/metadata/properties" xmlns:ns2="953aa11b-4b86-4762-aa3a-cb2659270843" xmlns:ns3="42b185ab-f8e4-438d-be19-c3ffc251a91b" targetNamespace="http://schemas.microsoft.com/office/2006/metadata/properties" ma:root="true" ma:fieldsID="f338c8e708b06a9cd9e8e3652b90142d" ns2:_="" ns3:_="">
    <xsd:import namespace="953aa11b-4b86-4762-aa3a-cb2659270843"/>
    <xsd:import namespace="42b185ab-f8e4-438d-be19-c3ffc251a9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a9acf86993974d6881787d5055a57c95" minOccurs="0"/>
                <xsd:element ref="ns3:Dokument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a11b-4b86-4762-aa3a-cb265927084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c37665c5-3ca7-4795-88ab-da03b1b23d36}" ma:internalName="TaxCatchAll" ma:showField="CatchAllData" ma:web="953aa11b-4b86-4762-aa3a-cb2659270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b185ab-f8e4-438d-be19-c3ffc251a9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a9acf86993974d6881787d5055a57c95" ma:index="20" nillable="true" ma:displayName="a9acf86993974d6881787d5055a57c95" ma:hidden="true" ma:internalName="a9acf86993974d6881787d5055a57c95">
      <xsd:simpleType>
        <xsd:restriction base="dms:Text"/>
      </xsd:simpleType>
    </xsd:element>
    <xsd:element name="Dokumentstatus" ma:index="21" nillable="true" ma:displayName="Dokumentstatus" ma:description="Oppgi status på dokumentet" ma:format="Dropdown" ma:internalName="Dokumentstatus">
      <xsd:simpleType>
        <xsd:restriction base="dms:Choice">
          <xsd:enumeration value="Ikke startet"/>
          <xsd:enumeration value="Under arbeid"/>
          <xsd:enumeration value="Ferdig "/>
          <xsd:enumeration value="Godkjent "/>
          <xsd:enumeration value="Til arkiv"/>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20736138-84a5-4e7d-b28a-5d3c7d0b4ca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5F34B-8140-4156-90EF-B50006C28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aa11b-4b86-4762-aa3a-cb2659270843"/>
    <ds:schemaRef ds:uri="42b185ab-f8e4-438d-be19-c3ffc251a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80155-B524-B744-9099-444CCD0A2062}">
  <ds:schemaRefs>
    <ds:schemaRef ds:uri="http://schemas.openxmlformats.org/officeDocument/2006/bibliography"/>
  </ds:schemaRefs>
</ds:datastoreItem>
</file>

<file path=customXml/itemProps3.xml><?xml version="1.0" encoding="utf-8"?>
<ds:datastoreItem xmlns:ds="http://schemas.openxmlformats.org/officeDocument/2006/customXml" ds:itemID="{0D9597F4-C112-434B-9981-1693BBB2A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1909</Characters>
  <Application>Microsoft Office Word</Application>
  <DocSecurity>0</DocSecurity>
  <Lines>15</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Frogner</dc:creator>
  <cp:keywords/>
  <dc:description/>
  <cp:lastModifiedBy>JR</cp:lastModifiedBy>
  <cp:revision>6</cp:revision>
  <dcterms:created xsi:type="dcterms:W3CDTF">2023-04-14T11:14:00Z</dcterms:created>
  <dcterms:modified xsi:type="dcterms:W3CDTF">2023-04-15T17:15:00Z</dcterms:modified>
</cp:coreProperties>
</file>